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80F" w:rsidRDefault="0088577F" w:rsidP="0035280F">
      <w:pPr>
        <w:pStyle w:val="Styl10bKurzva"/>
      </w:pPr>
      <w:r>
        <w:rPr>
          <w:rFonts w:ascii="Arial" w:hAnsi="Arial" w:cs="Arial"/>
          <w:noProof/>
          <w:color w:val="8F2E42"/>
          <w:kern w:val="36"/>
          <w:sz w:val="48"/>
          <w:szCs w:val="48"/>
        </w:rPr>
        <w:drawing>
          <wp:anchor distT="0" distB="0" distL="114300" distR="114300" simplePos="0" relativeHeight="251661312" behindDoc="1" locked="0" layoutInCell="1" allowOverlap="1" wp14:anchorId="2E2FEB63" wp14:editId="7F660403">
            <wp:simplePos x="0" y="0"/>
            <wp:positionH relativeFrom="column">
              <wp:posOffset>-395605</wp:posOffset>
            </wp:positionH>
            <wp:positionV relativeFrom="paragraph">
              <wp:posOffset>-850900</wp:posOffset>
            </wp:positionV>
            <wp:extent cx="1327150" cy="1066681"/>
            <wp:effectExtent l="0" t="0" r="6350" b="63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ímek obrazovky 2026-01-13 10065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7150" cy="1066681"/>
                    </a:xfrm>
                    <a:prstGeom prst="rect">
                      <a:avLst/>
                    </a:prstGeom>
                  </pic:spPr>
                </pic:pic>
              </a:graphicData>
            </a:graphic>
            <wp14:sizeRelH relativeFrom="margin">
              <wp14:pctWidth>0</wp14:pctWidth>
            </wp14:sizeRelH>
            <wp14:sizeRelV relativeFrom="margin">
              <wp14:pctHeight>0</wp14:pctHeight>
            </wp14:sizeRelV>
          </wp:anchor>
        </w:drawing>
      </w:r>
    </w:p>
    <w:p w:rsidR="0035280F" w:rsidRDefault="0035280F" w:rsidP="0035280F"/>
    <w:p w:rsidR="0035280F" w:rsidRDefault="0035280F" w:rsidP="0035280F">
      <w:pPr>
        <w:jc w:val="center"/>
        <w:rPr>
          <w:b/>
          <w:sz w:val="52"/>
          <w:szCs w:val="52"/>
        </w:rPr>
      </w:pPr>
      <w:r>
        <w:rPr>
          <w:b/>
          <w:sz w:val="52"/>
          <w:szCs w:val="52"/>
        </w:rPr>
        <w:t>ŠKOLNÍ  VZDĚLÁVACÍ  PROGRAM</w:t>
      </w:r>
    </w:p>
    <w:p w:rsidR="0035280F" w:rsidRDefault="0035280F" w:rsidP="0035280F">
      <w:pPr>
        <w:jc w:val="center"/>
        <w:rPr>
          <w:b/>
          <w:sz w:val="44"/>
          <w:szCs w:val="44"/>
        </w:rPr>
      </w:pPr>
      <w:r>
        <w:rPr>
          <w:b/>
          <w:sz w:val="44"/>
          <w:szCs w:val="44"/>
        </w:rPr>
        <w:t>pro základní vzdělávání</w:t>
      </w:r>
    </w:p>
    <w:p w:rsidR="0088577F" w:rsidRDefault="0088577F" w:rsidP="0035280F">
      <w:pPr>
        <w:jc w:val="center"/>
        <w:rPr>
          <w:b/>
          <w:sz w:val="44"/>
          <w:szCs w:val="44"/>
        </w:rPr>
      </w:pPr>
    </w:p>
    <w:p w:rsidR="0035280F" w:rsidRDefault="0035280F" w:rsidP="0035280F">
      <w:pPr>
        <w:jc w:val="center"/>
        <w:rPr>
          <w:b/>
          <w:sz w:val="44"/>
          <w:szCs w:val="44"/>
        </w:rPr>
      </w:pPr>
    </w:p>
    <w:p w:rsidR="0088577F" w:rsidRPr="000E3113" w:rsidRDefault="0088577F" w:rsidP="0088577F">
      <w:pPr>
        <w:jc w:val="center"/>
        <w:rPr>
          <w:b/>
          <w:sz w:val="44"/>
          <w:szCs w:val="44"/>
        </w:rPr>
      </w:pPr>
      <w:r w:rsidRPr="000E3113">
        <w:rPr>
          <w:b/>
          <w:sz w:val="44"/>
          <w:szCs w:val="44"/>
        </w:rPr>
        <w:t>ŠKOLNÍ DRUŽINA</w:t>
      </w:r>
    </w:p>
    <w:p w:rsidR="0035280F" w:rsidRDefault="0035280F" w:rsidP="0035280F">
      <w:pPr>
        <w:jc w:val="center"/>
        <w:rPr>
          <w:b/>
          <w:sz w:val="44"/>
          <w:szCs w:val="44"/>
        </w:rPr>
      </w:pPr>
    </w:p>
    <w:p w:rsidR="0088577F" w:rsidRDefault="0088577F" w:rsidP="0035280F">
      <w:pPr>
        <w:jc w:val="center"/>
        <w:rPr>
          <w:b/>
          <w:sz w:val="44"/>
          <w:szCs w:val="44"/>
        </w:rPr>
      </w:pPr>
    </w:p>
    <w:p w:rsidR="0088577F" w:rsidRDefault="0088577F" w:rsidP="0035280F">
      <w:pPr>
        <w:jc w:val="center"/>
        <w:rPr>
          <w:b/>
          <w:sz w:val="44"/>
          <w:szCs w:val="44"/>
        </w:rPr>
      </w:pPr>
    </w:p>
    <w:p w:rsidR="0088577F" w:rsidRDefault="0088577F" w:rsidP="0035280F">
      <w:pPr>
        <w:jc w:val="center"/>
        <w:rPr>
          <w:b/>
          <w:sz w:val="44"/>
          <w:szCs w:val="44"/>
        </w:rPr>
      </w:pPr>
      <w:r>
        <w:rPr>
          <w:b/>
          <w:noProof/>
          <w:sz w:val="80"/>
          <w:szCs w:val="80"/>
        </w:rPr>
        <w:drawing>
          <wp:inline distT="0" distB="0" distL="0" distR="0" wp14:anchorId="656EF586" wp14:editId="6CCDEF97">
            <wp:extent cx="5760720" cy="181200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norama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812005"/>
                    </a:xfrm>
                    <a:prstGeom prst="rect">
                      <a:avLst/>
                    </a:prstGeom>
                  </pic:spPr>
                </pic:pic>
              </a:graphicData>
            </a:graphic>
          </wp:inline>
        </w:drawing>
      </w:r>
    </w:p>
    <w:p w:rsidR="0035280F" w:rsidRDefault="0035280F" w:rsidP="0035280F">
      <w:pPr>
        <w:jc w:val="center"/>
        <w:rPr>
          <w:b/>
          <w:sz w:val="44"/>
          <w:szCs w:val="44"/>
        </w:rPr>
      </w:pPr>
    </w:p>
    <w:p w:rsidR="0035280F" w:rsidRPr="000E3113" w:rsidRDefault="0035280F" w:rsidP="0035280F">
      <w:pPr>
        <w:jc w:val="center"/>
        <w:rPr>
          <w:b/>
          <w:sz w:val="44"/>
          <w:szCs w:val="44"/>
        </w:rPr>
      </w:pPr>
      <w:r w:rsidRPr="000E3113">
        <w:rPr>
          <w:b/>
          <w:sz w:val="44"/>
          <w:szCs w:val="44"/>
        </w:rPr>
        <w:t>ŠKOLNÍ DRUŽINA</w:t>
      </w:r>
    </w:p>
    <w:p w:rsidR="0035280F" w:rsidRDefault="0035280F" w:rsidP="0088577F">
      <w:pPr>
        <w:rPr>
          <w:b/>
          <w:sz w:val="44"/>
          <w:szCs w:val="44"/>
        </w:rPr>
      </w:pPr>
    </w:p>
    <w:p w:rsidR="0035280F" w:rsidRDefault="0035280F" w:rsidP="0035280F">
      <w:pPr>
        <w:jc w:val="center"/>
        <w:rPr>
          <w:b/>
          <w:sz w:val="44"/>
          <w:szCs w:val="44"/>
        </w:rPr>
      </w:pPr>
    </w:p>
    <w:p w:rsidR="0035280F" w:rsidRDefault="0035280F" w:rsidP="0035280F">
      <w:pPr>
        <w:jc w:val="center"/>
        <w:rPr>
          <w:b/>
          <w:sz w:val="44"/>
          <w:szCs w:val="44"/>
        </w:rPr>
      </w:pPr>
      <w:r>
        <w:rPr>
          <w:b/>
          <w:sz w:val="44"/>
          <w:szCs w:val="44"/>
        </w:rPr>
        <w:t>ŠKOLA – ZÁKLAD ŽIVOTA</w:t>
      </w:r>
    </w:p>
    <w:p w:rsidR="0035280F" w:rsidRDefault="0035280F" w:rsidP="0035280F">
      <w:pPr>
        <w:jc w:val="center"/>
        <w:rPr>
          <w:b/>
          <w:sz w:val="44"/>
          <w:szCs w:val="44"/>
        </w:rPr>
      </w:pPr>
    </w:p>
    <w:p w:rsidR="0035280F" w:rsidRDefault="0035280F" w:rsidP="0035280F">
      <w:pPr>
        <w:jc w:val="center"/>
        <w:rPr>
          <w:b/>
          <w:sz w:val="44"/>
          <w:szCs w:val="44"/>
        </w:rPr>
      </w:pPr>
    </w:p>
    <w:p w:rsidR="0035280F" w:rsidRDefault="0035280F" w:rsidP="0035280F">
      <w:pPr>
        <w:jc w:val="center"/>
        <w:rPr>
          <w:b/>
          <w:sz w:val="44"/>
          <w:szCs w:val="44"/>
        </w:rPr>
      </w:pPr>
    </w:p>
    <w:p w:rsidR="0035280F" w:rsidRDefault="0035280F" w:rsidP="0035280F">
      <w:pPr>
        <w:jc w:val="center"/>
        <w:rPr>
          <w:b/>
          <w:sz w:val="44"/>
          <w:szCs w:val="44"/>
        </w:rPr>
      </w:pPr>
    </w:p>
    <w:p w:rsidR="0035280F" w:rsidRDefault="0035280F" w:rsidP="0035280F">
      <w:pPr>
        <w:jc w:val="center"/>
        <w:rPr>
          <w:b/>
          <w:sz w:val="44"/>
          <w:szCs w:val="44"/>
        </w:rPr>
      </w:pPr>
    </w:p>
    <w:p w:rsidR="0035280F" w:rsidRDefault="0035280F" w:rsidP="0035280F">
      <w:pPr>
        <w:jc w:val="center"/>
        <w:rPr>
          <w:b/>
          <w:sz w:val="44"/>
          <w:szCs w:val="44"/>
        </w:rPr>
      </w:pPr>
    </w:p>
    <w:p w:rsidR="0035280F" w:rsidRDefault="0035280F" w:rsidP="0035280F">
      <w:pPr>
        <w:jc w:val="center"/>
        <w:rPr>
          <w:b/>
          <w:sz w:val="44"/>
          <w:szCs w:val="44"/>
        </w:rPr>
      </w:pPr>
      <w:r>
        <w:rPr>
          <w:b/>
          <w:sz w:val="44"/>
          <w:szCs w:val="44"/>
        </w:rPr>
        <w:t xml:space="preserve">ZÁKLADNÍ ŠKOLA </w:t>
      </w:r>
    </w:p>
    <w:p w:rsidR="0035280F" w:rsidRDefault="0035280F" w:rsidP="0035280F">
      <w:pPr>
        <w:jc w:val="center"/>
        <w:rPr>
          <w:b/>
          <w:sz w:val="44"/>
          <w:szCs w:val="44"/>
        </w:rPr>
      </w:pPr>
      <w:r>
        <w:rPr>
          <w:b/>
          <w:sz w:val="44"/>
          <w:szCs w:val="44"/>
        </w:rPr>
        <w:t>OSTRAVA–STARÁ BĚLÁ</w:t>
      </w:r>
    </w:p>
    <w:p w:rsidR="0035280F" w:rsidRDefault="0035280F" w:rsidP="0035280F"/>
    <w:p w:rsidR="0035280F" w:rsidRDefault="0035280F" w:rsidP="0035280F"/>
    <w:p w:rsidR="0035280F" w:rsidRDefault="0035280F" w:rsidP="0035280F"/>
    <w:p w:rsidR="0035280F" w:rsidRDefault="0035280F" w:rsidP="0035280F"/>
    <w:p w:rsidR="0035280F" w:rsidRDefault="0035280F" w:rsidP="0035280F">
      <w:pPr>
        <w:rPr>
          <w:b/>
          <w:sz w:val="36"/>
          <w:szCs w:val="36"/>
        </w:rPr>
      </w:pPr>
      <w:r w:rsidRPr="00F42866">
        <w:rPr>
          <w:b/>
          <w:sz w:val="36"/>
          <w:szCs w:val="36"/>
        </w:rPr>
        <w:t>Obsah</w:t>
      </w:r>
    </w:p>
    <w:sdt>
      <w:sdtPr>
        <w:rPr>
          <w:rFonts w:ascii="Times New Roman" w:eastAsia="Times New Roman" w:hAnsi="Times New Roman" w:cs="Times New Roman"/>
          <w:b w:val="0"/>
          <w:bCs w:val="0"/>
          <w:color w:val="auto"/>
          <w:sz w:val="24"/>
          <w:szCs w:val="24"/>
          <w:lang w:eastAsia="cs-CZ"/>
        </w:rPr>
        <w:id w:val="2275743"/>
        <w:docPartObj>
          <w:docPartGallery w:val="Table of Contents"/>
          <w:docPartUnique/>
        </w:docPartObj>
      </w:sdtPr>
      <w:sdtEndPr/>
      <w:sdtContent>
        <w:p w:rsidR="0035280F" w:rsidRDefault="0035280F" w:rsidP="0035280F">
          <w:pPr>
            <w:pStyle w:val="Nadpisobsahu"/>
          </w:pPr>
        </w:p>
        <w:p w:rsidR="00F33747" w:rsidRDefault="0035280F">
          <w:pPr>
            <w:pStyle w:val="Obsah2"/>
            <w:tabs>
              <w:tab w:val="left" w:pos="440"/>
              <w:tab w:val="right" w:leader="dot" w:pos="9204"/>
            </w:tabs>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222387077" w:history="1">
            <w:r w:rsidR="00F33747" w:rsidRPr="002A7306">
              <w:rPr>
                <w:rStyle w:val="Hypertextovodkaz"/>
                <w:noProof/>
              </w:rPr>
              <w:t>1.</w:t>
            </w:r>
            <w:r w:rsidR="00F33747">
              <w:rPr>
                <w:rFonts w:asciiTheme="minorHAnsi" w:eastAsiaTheme="minorEastAsia" w:hAnsiTheme="minorHAnsi" w:cstheme="minorBidi"/>
                <w:b w:val="0"/>
                <w:bCs w:val="0"/>
                <w:noProof/>
                <w:sz w:val="22"/>
                <w:szCs w:val="22"/>
              </w:rPr>
              <w:tab/>
            </w:r>
            <w:r w:rsidR="00F33747" w:rsidRPr="002A7306">
              <w:rPr>
                <w:rStyle w:val="Hypertextovodkaz"/>
                <w:noProof/>
              </w:rPr>
              <w:t>Identifikační údaje</w:t>
            </w:r>
            <w:r w:rsidR="00F33747">
              <w:rPr>
                <w:noProof/>
                <w:webHidden/>
              </w:rPr>
              <w:tab/>
            </w:r>
            <w:r w:rsidR="00F33747">
              <w:rPr>
                <w:noProof/>
                <w:webHidden/>
              </w:rPr>
              <w:fldChar w:fldCharType="begin"/>
            </w:r>
            <w:r w:rsidR="00F33747">
              <w:rPr>
                <w:noProof/>
                <w:webHidden/>
              </w:rPr>
              <w:instrText xml:space="preserve"> PAGEREF _Toc222387077 \h </w:instrText>
            </w:r>
            <w:r w:rsidR="00F33747">
              <w:rPr>
                <w:noProof/>
                <w:webHidden/>
              </w:rPr>
            </w:r>
            <w:r w:rsidR="00F33747">
              <w:rPr>
                <w:noProof/>
                <w:webHidden/>
              </w:rPr>
              <w:fldChar w:fldCharType="separate"/>
            </w:r>
            <w:r w:rsidR="00FE0529">
              <w:rPr>
                <w:noProof/>
                <w:webHidden/>
              </w:rPr>
              <w:t>3</w:t>
            </w:r>
            <w:r w:rsidR="00F33747">
              <w:rPr>
                <w:noProof/>
                <w:webHidden/>
              </w:rPr>
              <w:fldChar w:fldCharType="end"/>
            </w:r>
          </w:hyperlink>
        </w:p>
        <w:p w:rsidR="00F33747" w:rsidRDefault="00936F9C">
          <w:pPr>
            <w:pStyle w:val="Obsah2"/>
            <w:tabs>
              <w:tab w:val="left" w:pos="440"/>
              <w:tab w:val="right" w:leader="dot" w:pos="9204"/>
            </w:tabs>
            <w:rPr>
              <w:rFonts w:asciiTheme="minorHAnsi" w:eastAsiaTheme="minorEastAsia" w:hAnsiTheme="minorHAnsi" w:cstheme="minorBidi"/>
              <w:b w:val="0"/>
              <w:bCs w:val="0"/>
              <w:noProof/>
              <w:sz w:val="22"/>
              <w:szCs w:val="22"/>
            </w:rPr>
          </w:pPr>
          <w:hyperlink w:anchor="_Toc222387078" w:history="1">
            <w:r w:rsidR="00F33747" w:rsidRPr="002A7306">
              <w:rPr>
                <w:rStyle w:val="Hypertextovodkaz"/>
                <w:noProof/>
              </w:rPr>
              <w:t>2.</w:t>
            </w:r>
            <w:r w:rsidR="00F33747">
              <w:rPr>
                <w:rFonts w:asciiTheme="minorHAnsi" w:eastAsiaTheme="minorEastAsia" w:hAnsiTheme="minorHAnsi" w:cstheme="minorBidi"/>
                <w:b w:val="0"/>
                <w:bCs w:val="0"/>
                <w:noProof/>
                <w:sz w:val="22"/>
                <w:szCs w:val="22"/>
              </w:rPr>
              <w:tab/>
            </w:r>
            <w:r w:rsidR="00F33747" w:rsidRPr="002A7306">
              <w:rPr>
                <w:rStyle w:val="Hypertextovodkaz"/>
                <w:noProof/>
              </w:rPr>
              <w:t>Charakteristika</w:t>
            </w:r>
            <w:r w:rsidR="00F33747">
              <w:rPr>
                <w:noProof/>
                <w:webHidden/>
              </w:rPr>
              <w:tab/>
            </w:r>
            <w:r w:rsidR="00F33747">
              <w:rPr>
                <w:noProof/>
                <w:webHidden/>
              </w:rPr>
              <w:fldChar w:fldCharType="begin"/>
            </w:r>
            <w:r w:rsidR="00F33747">
              <w:rPr>
                <w:noProof/>
                <w:webHidden/>
              </w:rPr>
              <w:instrText xml:space="preserve"> PAGEREF _Toc222387078 \h </w:instrText>
            </w:r>
            <w:r w:rsidR="00F33747">
              <w:rPr>
                <w:noProof/>
                <w:webHidden/>
              </w:rPr>
            </w:r>
            <w:r w:rsidR="00F33747">
              <w:rPr>
                <w:noProof/>
                <w:webHidden/>
              </w:rPr>
              <w:fldChar w:fldCharType="separate"/>
            </w:r>
            <w:r w:rsidR="00FE0529">
              <w:rPr>
                <w:noProof/>
                <w:webHidden/>
              </w:rPr>
              <w:t>4</w:t>
            </w:r>
            <w:r w:rsidR="00F33747">
              <w:rPr>
                <w:noProof/>
                <w:webHidden/>
              </w:rPr>
              <w:fldChar w:fldCharType="end"/>
            </w:r>
          </w:hyperlink>
        </w:p>
        <w:p w:rsidR="00F33747" w:rsidRDefault="00936F9C">
          <w:pPr>
            <w:pStyle w:val="Obsah2"/>
            <w:tabs>
              <w:tab w:val="left" w:pos="440"/>
              <w:tab w:val="right" w:leader="dot" w:pos="9204"/>
            </w:tabs>
            <w:rPr>
              <w:rFonts w:asciiTheme="minorHAnsi" w:eastAsiaTheme="minorEastAsia" w:hAnsiTheme="minorHAnsi" w:cstheme="minorBidi"/>
              <w:b w:val="0"/>
              <w:bCs w:val="0"/>
              <w:noProof/>
              <w:sz w:val="22"/>
              <w:szCs w:val="22"/>
            </w:rPr>
          </w:pPr>
          <w:hyperlink w:anchor="_Toc222387079" w:history="1">
            <w:r w:rsidR="00F33747" w:rsidRPr="002A7306">
              <w:rPr>
                <w:rStyle w:val="Hypertextovodkaz"/>
                <w:noProof/>
              </w:rPr>
              <w:t>3.</w:t>
            </w:r>
            <w:r w:rsidR="00F33747">
              <w:rPr>
                <w:rFonts w:asciiTheme="minorHAnsi" w:eastAsiaTheme="minorEastAsia" w:hAnsiTheme="minorHAnsi" w:cstheme="minorBidi"/>
                <w:b w:val="0"/>
                <w:bCs w:val="0"/>
                <w:noProof/>
                <w:sz w:val="22"/>
                <w:szCs w:val="22"/>
              </w:rPr>
              <w:tab/>
            </w:r>
            <w:r w:rsidR="00F33747" w:rsidRPr="002A7306">
              <w:rPr>
                <w:rStyle w:val="Hypertextovodkaz"/>
                <w:noProof/>
              </w:rPr>
              <w:t>Materiální podmínky</w:t>
            </w:r>
            <w:r w:rsidR="00F33747">
              <w:rPr>
                <w:noProof/>
                <w:webHidden/>
              </w:rPr>
              <w:tab/>
            </w:r>
            <w:r w:rsidR="00F33747">
              <w:rPr>
                <w:noProof/>
                <w:webHidden/>
              </w:rPr>
              <w:fldChar w:fldCharType="begin"/>
            </w:r>
            <w:r w:rsidR="00F33747">
              <w:rPr>
                <w:noProof/>
                <w:webHidden/>
              </w:rPr>
              <w:instrText xml:space="preserve"> PAGEREF _Toc222387079 \h </w:instrText>
            </w:r>
            <w:r w:rsidR="00F33747">
              <w:rPr>
                <w:noProof/>
                <w:webHidden/>
              </w:rPr>
            </w:r>
            <w:r w:rsidR="00F33747">
              <w:rPr>
                <w:noProof/>
                <w:webHidden/>
              </w:rPr>
              <w:fldChar w:fldCharType="separate"/>
            </w:r>
            <w:r w:rsidR="00FE0529">
              <w:rPr>
                <w:noProof/>
                <w:webHidden/>
              </w:rPr>
              <w:t>4</w:t>
            </w:r>
            <w:r w:rsidR="00F33747">
              <w:rPr>
                <w:noProof/>
                <w:webHidden/>
              </w:rPr>
              <w:fldChar w:fldCharType="end"/>
            </w:r>
          </w:hyperlink>
        </w:p>
        <w:p w:rsidR="00F33747" w:rsidRDefault="00936F9C">
          <w:pPr>
            <w:pStyle w:val="Obsah2"/>
            <w:tabs>
              <w:tab w:val="left" w:pos="440"/>
              <w:tab w:val="right" w:leader="dot" w:pos="9204"/>
            </w:tabs>
            <w:rPr>
              <w:rFonts w:asciiTheme="minorHAnsi" w:eastAsiaTheme="minorEastAsia" w:hAnsiTheme="minorHAnsi" w:cstheme="minorBidi"/>
              <w:b w:val="0"/>
              <w:bCs w:val="0"/>
              <w:noProof/>
              <w:sz w:val="22"/>
              <w:szCs w:val="22"/>
            </w:rPr>
          </w:pPr>
          <w:hyperlink w:anchor="_Toc222387080" w:history="1">
            <w:r w:rsidR="00F33747" w:rsidRPr="002A7306">
              <w:rPr>
                <w:rStyle w:val="Hypertextovodkaz"/>
                <w:noProof/>
              </w:rPr>
              <w:t>4.</w:t>
            </w:r>
            <w:r w:rsidR="00F33747">
              <w:rPr>
                <w:rFonts w:asciiTheme="minorHAnsi" w:eastAsiaTheme="minorEastAsia" w:hAnsiTheme="minorHAnsi" w:cstheme="minorBidi"/>
                <w:b w:val="0"/>
                <w:bCs w:val="0"/>
                <w:noProof/>
                <w:sz w:val="22"/>
                <w:szCs w:val="22"/>
              </w:rPr>
              <w:tab/>
            </w:r>
            <w:r w:rsidR="00F33747" w:rsidRPr="002A7306">
              <w:rPr>
                <w:rStyle w:val="Hypertextovodkaz"/>
                <w:noProof/>
              </w:rPr>
              <w:t>Personální podmínky</w:t>
            </w:r>
            <w:r w:rsidR="00F33747">
              <w:rPr>
                <w:noProof/>
                <w:webHidden/>
              </w:rPr>
              <w:tab/>
            </w:r>
            <w:r w:rsidR="00F33747">
              <w:rPr>
                <w:noProof/>
                <w:webHidden/>
              </w:rPr>
              <w:fldChar w:fldCharType="begin"/>
            </w:r>
            <w:r w:rsidR="00F33747">
              <w:rPr>
                <w:noProof/>
                <w:webHidden/>
              </w:rPr>
              <w:instrText xml:space="preserve"> PAGEREF _Toc222387080 \h </w:instrText>
            </w:r>
            <w:r w:rsidR="00F33747">
              <w:rPr>
                <w:noProof/>
                <w:webHidden/>
              </w:rPr>
            </w:r>
            <w:r w:rsidR="00F33747">
              <w:rPr>
                <w:noProof/>
                <w:webHidden/>
              </w:rPr>
              <w:fldChar w:fldCharType="separate"/>
            </w:r>
            <w:r w:rsidR="00FE0529">
              <w:rPr>
                <w:noProof/>
                <w:webHidden/>
              </w:rPr>
              <w:t>4</w:t>
            </w:r>
            <w:r w:rsidR="00F33747">
              <w:rPr>
                <w:noProof/>
                <w:webHidden/>
              </w:rPr>
              <w:fldChar w:fldCharType="end"/>
            </w:r>
          </w:hyperlink>
        </w:p>
        <w:p w:rsidR="00F33747" w:rsidRDefault="00936F9C">
          <w:pPr>
            <w:pStyle w:val="Obsah2"/>
            <w:tabs>
              <w:tab w:val="left" w:pos="440"/>
              <w:tab w:val="right" w:leader="dot" w:pos="9204"/>
            </w:tabs>
            <w:rPr>
              <w:rFonts w:asciiTheme="minorHAnsi" w:eastAsiaTheme="minorEastAsia" w:hAnsiTheme="minorHAnsi" w:cstheme="minorBidi"/>
              <w:b w:val="0"/>
              <w:bCs w:val="0"/>
              <w:noProof/>
              <w:sz w:val="22"/>
              <w:szCs w:val="22"/>
            </w:rPr>
          </w:pPr>
          <w:hyperlink w:anchor="_Toc222387081" w:history="1">
            <w:r w:rsidR="00F33747" w:rsidRPr="002A7306">
              <w:rPr>
                <w:rStyle w:val="Hypertextovodkaz"/>
                <w:noProof/>
              </w:rPr>
              <w:t>5.</w:t>
            </w:r>
            <w:r w:rsidR="00F33747">
              <w:rPr>
                <w:rFonts w:asciiTheme="minorHAnsi" w:eastAsiaTheme="minorEastAsia" w:hAnsiTheme="minorHAnsi" w:cstheme="minorBidi"/>
                <w:b w:val="0"/>
                <w:bCs w:val="0"/>
                <w:noProof/>
                <w:sz w:val="22"/>
                <w:szCs w:val="22"/>
              </w:rPr>
              <w:tab/>
            </w:r>
            <w:r w:rsidR="00F33747" w:rsidRPr="002A7306">
              <w:rPr>
                <w:rStyle w:val="Hypertextovodkaz"/>
                <w:noProof/>
              </w:rPr>
              <w:t>Charakteristika dětí</w:t>
            </w:r>
            <w:r w:rsidR="00F33747">
              <w:rPr>
                <w:noProof/>
                <w:webHidden/>
              </w:rPr>
              <w:tab/>
            </w:r>
            <w:r w:rsidR="00F33747">
              <w:rPr>
                <w:noProof/>
                <w:webHidden/>
              </w:rPr>
              <w:fldChar w:fldCharType="begin"/>
            </w:r>
            <w:r w:rsidR="00F33747">
              <w:rPr>
                <w:noProof/>
                <w:webHidden/>
              </w:rPr>
              <w:instrText xml:space="preserve"> PAGEREF _Toc222387081 \h </w:instrText>
            </w:r>
            <w:r w:rsidR="00F33747">
              <w:rPr>
                <w:noProof/>
                <w:webHidden/>
              </w:rPr>
            </w:r>
            <w:r w:rsidR="00F33747">
              <w:rPr>
                <w:noProof/>
                <w:webHidden/>
              </w:rPr>
              <w:fldChar w:fldCharType="separate"/>
            </w:r>
            <w:r w:rsidR="00FE0529">
              <w:rPr>
                <w:noProof/>
                <w:webHidden/>
              </w:rPr>
              <w:t>4</w:t>
            </w:r>
            <w:r w:rsidR="00F33747">
              <w:rPr>
                <w:noProof/>
                <w:webHidden/>
              </w:rPr>
              <w:fldChar w:fldCharType="end"/>
            </w:r>
          </w:hyperlink>
        </w:p>
        <w:p w:rsidR="00F33747" w:rsidRDefault="00936F9C">
          <w:pPr>
            <w:pStyle w:val="Obsah2"/>
            <w:tabs>
              <w:tab w:val="left" w:pos="440"/>
              <w:tab w:val="right" w:leader="dot" w:pos="9204"/>
            </w:tabs>
            <w:rPr>
              <w:rFonts w:asciiTheme="minorHAnsi" w:eastAsiaTheme="minorEastAsia" w:hAnsiTheme="minorHAnsi" w:cstheme="minorBidi"/>
              <w:b w:val="0"/>
              <w:bCs w:val="0"/>
              <w:noProof/>
              <w:sz w:val="22"/>
              <w:szCs w:val="22"/>
            </w:rPr>
          </w:pPr>
          <w:hyperlink w:anchor="_Toc222387082" w:history="1">
            <w:r w:rsidR="00F33747" w:rsidRPr="002A7306">
              <w:rPr>
                <w:rStyle w:val="Hypertextovodkaz"/>
                <w:noProof/>
              </w:rPr>
              <w:t>6.</w:t>
            </w:r>
            <w:r w:rsidR="00F33747">
              <w:rPr>
                <w:rFonts w:asciiTheme="minorHAnsi" w:eastAsiaTheme="minorEastAsia" w:hAnsiTheme="minorHAnsi" w:cstheme="minorBidi"/>
                <w:b w:val="0"/>
                <w:bCs w:val="0"/>
                <w:noProof/>
                <w:sz w:val="22"/>
                <w:szCs w:val="22"/>
              </w:rPr>
              <w:tab/>
            </w:r>
            <w:r w:rsidR="00F33747" w:rsidRPr="002A7306">
              <w:rPr>
                <w:rStyle w:val="Hypertextovodkaz"/>
                <w:noProof/>
              </w:rPr>
              <w:t>Hygienické a bezpečnostní podmínky</w:t>
            </w:r>
            <w:r w:rsidR="00F33747">
              <w:rPr>
                <w:noProof/>
                <w:webHidden/>
              </w:rPr>
              <w:tab/>
            </w:r>
            <w:r w:rsidR="00F33747">
              <w:rPr>
                <w:noProof/>
                <w:webHidden/>
              </w:rPr>
              <w:fldChar w:fldCharType="begin"/>
            </w:r>
            <w:r w:rsidR="00F33747">
              <w:rPr>
                <w:noProof/>
                <w:webHidden/>
              </w:rPr>
              <w:instrText xml:space="preserve"> PAGEREF _Toc222387082 \h </w:instrText>
            </w:r>
            <w:r w:rsidR="00F33747">
              <w:rPr>
                <w:noProof/>
                <w:webHidden/>
              </w:rPr>
            </w:r>
            <w:r w:rsidR="00F33747">
              <w:rPr>
                <w:noProof/>
                <w:webHidden/>
              </w:rPr>
              <w:fldChar w:fldCharType="separate"/>
            </w:r>
            <w:r w:rsidR="00FE0529">
              <w:rPr>
                <w:noProof/>
                <w:webHidden/>
              </w:rPr>
              <w:t>4</w:t>
            </w:r>
            <w:r w:rsidR="00F33747">
              <w:rPr>
                <w:noProof/>
                <w:webHidden/>
              </w:rPr>
              <w:fldChar w:fldCharType="end"/>
            </w:r>
          </w:hyperlink>
        </w:p>
        <w:p w:rsidR="00F33747" w:rsidRDefault="00936F9C">
          <w:pPr>
            <w:pStyle w:val="Obsah2"/>
            <w:tabs>
              <w:tab w:val="left" w:pos="440"/>
              <w:tab w:val="right" w:leader="dot" w:pos="9204"/>
            </w:tabs>
            <w:rPr>
              <w:rFonts w:asciiTheme="minorHAnsi" w:eastAsiaTheme="minorEastAsia" w:hAnsiTheme="minorHAnsi" w:cstheme="minorBidi"/>
              <w:b w:val="0"/>
              <w:bCs w:val="0"/>
              <w:noProof/>
              <w:sz w:val="22"/>
              <w:szCs w:val="22"/>
            </w:rPr>
          </w:pPr>
          <w:hyperlink w:anchor="_Toc222387083" w:history="1">
            <w:r w:rsidR="00F33747" w:rsidRPr="002A7306">
              <w:rPr>
                <w:rStyle w:val="Hypertextovodkaz"/>
                <w:noProof/>
              </w:rPr>
              <w:t>7.</w:t>
            </w:r>
            <w:r w:rsidR="00F33747">
              <w:rPr>
                <w:rFonts w:asciiTheme="minorHAnsi" w:eastAsiaTheme="minorEastAsia" w:hAnsiTheme="minorHAnsi" w:cstheme="minorBidi"/>
                <w:b w:val="0"/>
                <w:bCs w:val="0"/>
                <w:noProof/>
                <w:sz w:val="22"/>
                <w:szCs w:val="22"/>
              </w:rPr>
              <w:tab/>
            </w:r>
            <w:r w:rsidR="00F33747" w:rsidRPr="002A7306">
              <w:rPr>
                <w:rStyle w:val="Hypertextovodkaz"/>
                <w:noProof/>
              </w:rPr>
              <w:t>Provozní doba:</w:t>
            </w:r>
            <w:r w:rsidR="00F33747">
              <w:rPr>
                <w:noProof/>
                <w:webHidden/>
              </w:rPr>
              <w:tab/>
            </w:r>
            <w:r w:rsidR="00F33747">
              <w:rPr>
                <w:noProof/>
                <w:webHidden/>
              </w:rPr>
              <w:fldChar w:fldCharType="begin"/>
            </w:r>
            <w:r w:rsidR="00F33747">
              <w:rPr>
                <w:noProof/>
                <w:webHidden/>
              </w:rPr>
              <w:instrText xml:space="preserve"> PAGEREF _Toc222387083 \h </w:instrText>
            </w:r>
            <w:r w:rsidR="00F33747">
              <w:rPr>
                <w:noProof/>
                <w:webHidden/>
              </w:rPr>
            </w:r>
            <w:r w:rsidR="00F33747">
              <w:rPr>
                <w:noProof/>
                <w:webHidden/>
              </w:rPr>
              <w:fldChar w:fldCharType="separate"/>
            </w:r>
            <w:r w:rsidR="00FE0529">
              <w:rPr>
                <w:noProof/>
                <w:webHidden/>
              </w:rPr>
              <w:t>5</w:t>
            </w:r>
            <w:r w:rsidR="00F33747">
              <w:rPr>
                <w:noProof/>
                <w:webHidden/>
              </w:rPr>
              <w:fldChar w:fldCharType="end"/>
            </w:r>
          </w:hyperlink>
        </w:p>
        <w:p w:rsidR="00F33747" w:rsidRDefault="00936F9C">
          <w:pPr>
            <w:pStyle w:val="Obsah2"/>
            <w:tabs>
              <w:tab w:val="left" w:pos="440"/>
              <w:tab w:val="right" w:leader="dot" w:pos="9204"/>
            </w:tabs>
            <w:rPr>
              <w:rFonts w:asciiTheme="minorHAnsi" w:eastAsiaTheme="minorEastAsia" w:hAnsiTheme="minorHAnsi" w:cstheme="minorBidi"/>
              <w:b w:val="0"/>
              <w:bCs w:val="0"/>
              <w:noProof/>
              <w:sz w:val="22"/>
              <w:szCs w:val="22"/>
            </w:rPr>
          </w:pPr>
          <w:hyperlink w:anchor="_Toc222387087" w:history="1">
            <w:r w:rsidR="00F33747" w:rsidRPr="002A7306">
              <w:rPr>
                <w:rStyle w:val="Hypertextovodkaz"/>
                <w:noProof/>
              </w:rPr>
              <w:t>8.</w:t>
            </w:r>
            <w:r w:rsidR="00F33747">
              <w:rPr>
                <w:rFonts w:asciiTheme="minorHAnsi" w:eastAsiaTheme="minorEastAsia" w:hAnsiTheme="minorHAnsi" w:cstheme="minorBidi"/>
                <w:b w:val="0"/>
                <w:bCs w:val="0"/>
                <w:noProof/>
                <w:sz w:val="22"/>
                <w:szCs w:val="22"/>
              </w:rPr>
              <w:tab/>
            </w:r>
            <w:r w:rsidR="00F33747" w:rsidRPr="002A7306">
              <w:rPr>
                <w:rStyle w:val="Hypertextovodkaz"/>
                <w:noProof/>
              </w:rPr>
              <w:t>Požadavky pedagogiky volného času</w:t>
            </w:r>
            <w:r w:rsidR="00F33747">
              <w:rPr>
                <w:noProof/>
                <w:webHidden/>
              </w:rPr>
              <w:tab/>
            </w:r>
            <w:r w:rsidR="00F33747">
              <w:rPr>
                <w:noProof/>
                <w:webHidden/>
              </w:rPr>
              <w:fldChar w:fldCharType="begin"/>
            </w:r>
            <w:r w:rsidR="00F33747">
              <w:rPr>
                <w:noProof/>
                <w:webHidden/>
              </w:rPr>
              <w:instrText xml:space="preserve"> PAGEREF _Toc222387087 \h </w:instrText>
            </w:r>
            <w:r w:rsidR="00F33747">
              <w:rPr>
                <w:noProof/>
                <w:webHidden/>
              </w:rPr>
            </w:r>
            <w:r w:rsidR="00F33747">
              <w:rPr>
                <w:noProof/>
                <w:webHidden/>
              </w:rPr>
              <w:fldChar w:fldCharType="separate"/>
            </w:r>
            <w:r w:rsidR="00FE0529">
              <w:rPr>
                <w:noProof/>
                <w:webHidden/>
              </w:rPr>
              <w:t>5</w:t>
            </w:r>
            <w:r w:rsidR="00F33747">
              <w:rPr>
                <w:noProof/>
                <w:webHidden/>
              </w:rPr>
              <w:fldChar w:fldCharType="end"/>
            </w:r>
          </w:hyperlink>
        </w:p>
        <w:p w:rsidR="00F33747" w:rsidRDefault="00936F9C">
          <w:pPr>
            <w:pStyle w:val="Obsah2"/>
            <w:tabs>
              <w:tab w:val="left" w:pos="440"/>
              <w:tab w:val="right" w:leader="dot" w:pos="9204"/>
            </w:tabs>
            <w:rPr>
              <w:rFonts w:asciiTheme="minorHAnsi" w:eastAsiaTheme="minorEastAsia" w:hAnsiTheme="minorHAnsi" w:cstheme="minorBidi"/>
              <w:b w:val="0"/>
              <w:bCs w:val="0"/>
              <w:noProof/>
              <w:sz w:val="22"/>
              <w:szCs w:val="22"/>
            </w:rPr>
          </w:pPr>
          <w:hyperlink w:anchor="_Toc222387088" w:history="1">
            <w:r w:rsidR="00F33747" w:rsidRPr="002A7306">
              <w:rPr>
                <w:rStyle w:val="Hypertextovodkaz"/>
                <w:noProof/>
              </w:rPr>
              <w:t>9.</w:t>
            </w:r>
            <w:r w:rsidR="00F33747">
              <w:rPr>
                <w:rFonts w:asciiTheme="minorHAnsi" w:eastAsiaTheme="minorEastAsia" w:hAnsiTheme="minorHAnsi" w:cstheme="minorBidi"/>
                <w:b w:val="0"/>
                <w:bCs w:val="0"/>
                <w:noProof/>
                <w:sz w:val="22"/>
                <w:szCs w:val="22"/>
              </w:rPr>
              <w:tab/>
            </w:r>
            <w:r w:rsidR="00F33747" w:rsidRPr="002A7306">
              <w:rPr>
                <w:rStyle w:val="Hypertextovodkaz"/>
                <w:noProof/>
              </w:rPr>
              <w:t>Formy činnosti ve ŠD</w:t>
            </w:r>
            <w:r w:rsidR="00F33747">
              <w:rPr>
                <w:noProof/>
                <w:webHidden/>
              </w:rPr>
              <w:tab/>
            </w:r>
            <w:r w:rsidR="00F33747">
              <w:rPr>
                <w:noProof/>
                <w:webHidden/>
              </w:rPr>
              <w:fldChar w:fldCharType="begin"/>
            </w:r>
            <w:r w:rsidR="00F33747">
              <w:rPr>
                <w:noProof/>
                <w:webHidden/>
              </w:rPr>
              <w:instrText xml:space="preserve"> PAGEREF _Toc222387088 \h </w:instrText>
            </w:r>
            <w:r w:rsidR="00F33747">
              <w:rPr>
                <w:noProof/>
                <w:webHidden/>
              </w:rPr>
            </w:r>
            <w:r w:rsidR="00F33747">
              <w:rPr>
                <w:noProof/>
                <w:webHidden/>
              </w:rPr>
              <w:fldChar w:fldCharType="separate"/>
            </w:r>
            <w:r w:rsidR="00FE0529">
              <w:rPr>
                <w:noProof/>
                <w:webHidden/>
              </w:rPr>
              <w:t>5</w:t>
            </w:r>
            <w:r w:rsidR="00F33747">
              <w:rPr>
                <w:noProof/>
                <w:webHidden/>
              </w:rPr>
              <w:fldChar w:fldCharType="end"/>
            </w:r>
          </w:hyperlink>
        </w:p>
        <w:p w:rsidR="00F33747" w:rsidRDefault="00936F9C">
          <w:pPr>
            <w:pStyle w:val="Obsah2"/>
            <w:tabs>
              <w:tab w:val="left" w:pos="660"/>
              <w:tab w:val="right" w:leader="dot" w:pos="9204"/>
            </w:tabs>
            <w:rPr>
              <w:rFonts w:asciiTheme="minorHAnsi" w:eastAsiaTheme="minorEastAsia" w:hAnsiTheme="minorHAnsi" w:cstheme="minorBidi"/>
              <w:b w:val="0"/>
              <w:bCs w:val="0"/>
              <w:noProof/>
              <w:sz w:val="22"/>
              <w:szCs w:val="22"/>
            </w:rPr>
          </w:pPr>
          <w:hyperlink w:anchor="_Toc222387089" w:history="1">
            <w:r w:rsidR="00F33747" w:rsidRPr="002A7306">
              <w:rPr>
                <w:rStyle w:val="Hypertextovodkaz"/>
                <w:noProof/>
              </w:rPr>
              <w:t>10.</w:t>
            </w:r>
            <w:r w:rsidR="00F33747">
              <w:rPr>
                <w:rFonts w:asciiTheme="minorHAnsi" w:eastAsiaTheme="minorEastAsia" w:hAnsiTheme="minorHAnsi" w:cstheme="minorBidi"/>
                <w:b w:val="0"/>
                <w:bCs w:val="0"/>
                <w:noProof/>
                <w:sz w:val="22"/>
                <w:szCs w:val="22"/>
              </w:rPr>
              <w:t xml:space="preserve">    </w:t>
            </w:r>
            <w:r w:rsidR="00F33747" w:rsidRPr="002A7306">
              <w:rPr>
                <w:rStyle w:val="Hypertextovodkaz"/>
                <w:noProof/>
              </w:rPr>
              <w:t>Tematické okruhy činnosti ŠD</w:t>
            </w:r>
            <w:r w:rsidR="00F33747">
              <w:rPr>
                <w:noProof/>
                <w:webHidden/>
              </w:rPr>
              <w:tab/>
            </w:r>
            <w:r w:rsidR="00F33747">
              <w:rPr>
                <w:noProof/>
                <w:webHidden/>
              </w:rPr>
              <w:fldChar w:fldCharType="begin"/>
            </w:r>
            <w:r w:rsidR="00F33747">
              <w:rPr>
                <w:noProof/>
                <w:webHidden/>
              </w:rPr>
              <w:instrText xml:space="preserve"> PAGEREF _Toc222387089 \h </w:instrText>
            </w:r>
            <w:r w:rsidR="00F33747">
              <w:rPr>
                <w:noProof/>
                <w:webHidden/>
              </w:rPr>
            </w:r>
            <w:r w:rsidR="00F33747">
              <w:rPr>
                <w:noProof/>
                <w:webHidden/>
              </w:rPr>
              <w:fldChar w:fldCharType="separate"/>
            </w:r>
            <w:r w:rsidR="00FE0529">
              <w:rPr>
                <w:noProof/>
                <w:webHidden/>
              </w:rPr>
              <w:t>6</w:t>
            </w:r>
            <w:r w:rsidR="00F33747">
              <w:rPr>
                <w:noProof/>
                <w:webHidden/>
              </w:rPr>
              <w:fldChar w:fldCharType="end"/>
            </w:r>
          </w:hyperlink>
        </w:p>
        <w:p w:rsidR="00F33747" w:rsidRDefault="00936F9C">
          <w:pPr>
            <w:pStyle w:val="Obsah2"/>
            <w:tabs>
              <w:tab w:val="left" w:pos="660"/>
              <w:tab w:val="right" w:leader="dot" w:pos="9204"/>
            </w:tabs>
            <w:rPr>
              <w:rFonts w:asciiTheme="minorHAnsi" w:eastAsiaTheme="minorEastAsia" w:hAnsiTheme="minorHAnsi" w:cstheme="minorBidi"/>
              <w:b w:val="0"/>
              <w:bCs w:val="0"/>
              <w:noProof/>
              <w:sz w:val="22"/>
              <w:szCs w:val="22"/>
            </w:rPr>
          </w:pPr>
          <w:hyperlink w:anchor="_Toc222387090" w:history="1">
            <w:r w:rsidR="00F33747" w:rsidRPr="002A7306">
              <w:rPr>
                <w:rStyle w:val="Hypertextovodkaz"/>
                <w:noProof/>
              </w:rPr>
              <w:t>11.</w:t>
            </w:r>
            <w:r w:rsidR="00F33747">
              <w:rPr>
                <w:rFonts w:asciiTheme="minorHAnsi" w:eastAsiaTheme="minorEastAsia" w:hAnsiTheme="minorHAnsi" w:cstheme="minorBidi"/>
                <w:b w:val="0"/>
                <w:bCs w:val="0"/>
                <w:noProof/>
                <w:sz w:val="22"/>
                <w:szCs w:val="22"/>
              </w:rPr>
              <w:t xml:space="preserve">    </w:t>
            </w:r>
            <w:r w:rsidR="00F33747" w:rsidRPr="002A7306">
              <w:rPr>
                <w:rStyle w:val="Hypertextovodkaz"/>
                <w:noProof/>
              </w:rPr>
              <w:t>Nepravidelné aktivity</w:t>
            </w:r>
            <w:r w:rsidR="00F33747">
              <w:rPr>
                <w:noProof/>
                <w:webHidden/>
              </w:rPr>
              <w:tab/>
            </w:r>
            <w:r w:rsidR="00F33747">
              <w:rPr>
                <w:noProof/>
                <w:webHidden/>
              </w:rPr>
              <w:fldChar w:fldCharType="begin"/>
            </w:r>
            <w:r w:rsidR="00F33747">
              <w:rPr>
                <w:noProof/>
                <w:webHidden/>
              </w:rPr>
              <w:instrText xml:space="preserve"> PAGEREF _Toc222387090 \h </w:instrText>
            </w:r>
            <w:r w:rsidR="00F33747">
              <w:rPr>
                <w:noProof/>
                <w:webHidden/>
              </w:rPr>
            </w:r>
            <w:r w:rsidR="00F33747">
              <w:rPr>
                <w:noProof/>
                <w:webHidden/>
              </w:rPr>
              <w:fldChar w:fldCharType="separate"/>
            </w:r>
            <w:r w:rsidR="00FE0529">
              <w:rPr>
                <w:noProof/>
                <w:webHidden/>
              </w:rPr>
              <w:t>7</w:t>
            </w:r>
            <w:r w:rsidR="00F33747">
              <w:rPr>
                <w:noProof/>
                <w:webHidden/>
              </w:rPr>
              <w:fldChar w:fldCharType="end"/>
            </w:r>
          </w:hyperlink>
        </w:p>
        <w:p w:rsidR="00F33747" w:rsidRDefault="00936F9C">
          <w:pPr>
            <w:pStyle w:val="Obsah2"/>
            <w:tabs>
              <w:tab w:val="left" w:pos="660"/>
              <w:tab w:val="right" w:leader="dot" w:pos="9204"/>
            </w:tabs>
            <w:rPr>
              <w:rFonts w:asciiTheme="minorHAnsi" w:eastAsiaTheme="minorEastAsia" w:hAnsiTheme="minorHAnsi" w:cstheme="minorBidi"/>
              <w:b w:val="0"/>
              <w:bCs w:val="0"/>
              <w:noProof/>
              <w:sz w:val="22"/>
              <w:szCs w:val="22"/>
            </w:rPr>
          </w:pPr>
          <w:hyperlink w:anchor="_Toc222387091" w:history="1">
            <w:r w:rsidR="00F33747" w:rsidRPr="002A7306">
              <w:rPr>
                <w:rStyle w:val="Hypertextovodkaz"/>
                <w:noProof/>
              </w:rPr>
              <w:t>12.</w:t>
            </w:r>
            <w:r w:rsidR="00F33747">
              <w:rPr>
                <w:rFonts w:asciiTheme="minorHAnsi" w:eastAsiaTheme="minorEastAsia" w:hAnsiTheme="minorHAnsi" w:cstheme="minorBidi"/>
                <w:b w:val="0"/>
                <w:bCs w:val="0"/>
                <w:noProof/>
                <w:sz w:val="22"/>
                <w:szCs w:val="22"/>
              </w:rPr>
              <w:t xml:space="preserve">    </w:t>
            </w:r>
            <w:r w:rsidR="00F33747" w:rsidRPr="002A7306">
              <w:rPr>
                <w:rStyle w:val="Hypertextovodkaz"/>
                <w:noProof/>
              </w:rPr>
              <w:t>Klíčové kompetence</w:t>
            </w:r>
            <w:r w:rsidR="00F33747">
              <w:rPr>
                <w:noProof/>
                <w:webHidden/>
              </w:rPr>
              <w:tab/>
            </w:r>
            <w:r w:rsidR="00F33747">
              <w:rPr>
                <w:noProof/>
                <w:webHidden/>
              </w:rPr>
              <w:fldChar w:fldCharType="begin"/>
            </w:r>
            <w:r w:rsidR="00F33747">
              <w:rPr>
                <w:noProof/>
                <w:webHidden/>
              </w:rPr>
              <w:instrText xml:space="preserve"> PAGEREF _Toc222387091 \h </w:instrText>
            </w:r>
            <w:r w:rsidR="00F33747">
              <w:rPr>
                <w:noProof/>
                <w:webHidden/>
              </w:rPr>
            </w:r>
            <w:r w:rsidR="00F33747">
              <w:rPr>
                <w:noProof/>
                <w:webHidden/>
              </w:rPr>
              <w:fldChar w:fldCharType="separate"/>
            </w:r>
            <w:r w:rsidR="00FE0529">
              <w:rPr>
                <w:noProof/>
                <w:webHidden/>
              </w:rPr>
              <w:t>7</w:t>
            </w:r>
            <w:r w:rsidR="00F33747">
              <w:rPr>
                <w:noProof/>
                <w:webHidden/>
              </w:rPr>
              <w:fldChar w:fldCharType="end"/>
            </w:r>
          </w:hyperlink>
        </w:p>
        <w:p w:rsidR="0035280F" w:rsidRDefault="0035280F" w:rsidP="0035280F">
          <w:r>
            <w:fldChar w:fldCharType="end"/>
          </w:r>
        </w:p>
      </w:sdtContent>
    </w:sdt>
    <w:p w:rsidR="0035280F" w:rsidRDefault="0035280F" w:rsidP="0035280F">
      <w:pPr>
        <w:rPr>
          <w:b/>
          <w:sz w:val="36"/>
          <w:szCs w:val="36"/>
        </w:rPr>
      </w:pPr>
    </w:p>
    <w:p w:rsidR="0035280F" w:rsidRDefault="0035280F" w:rsidP="0035280F">
      <w:pPr>
        <w:rPr>
          <w:b/>
          <w:sz w:val="36"/>
          <w:szCs w:val="36"/>
        </w:rPr>
      </w:pPr>
    </w:p>
    <w:p w:rsidR="0035280F" w:rsidRDefault="0035280F" w:rsidP="0035280F">
      <w:pPr>
        <w:rPr>
          <w:b/>
          <w:sz w:val="36"/>
          <w:szCs w:val="36"/>
        </w:rPr>
      </w:pPr>
    </w:p>
    <w:p w:rsidR="0035280F" w:rsidRDefault="0035280F" w:rsidP="0035280F">
      <w:pPr>
        <w:rPr>
          <w:b/>
          <w:sz w:val="36"/>
          <w:szCs w:val="36"/>
        </w:rPr>
      </w:pPr>
    </w:p>
    <w:p w:rsidR="00A40701" w:rsidRDefault="00A40701" w:rsidP="0035280F">
      <w:pPr>
        <w:rPr>
          <w:b/>
          <w:sz w:val="36"/>
          <w:szCs w:val="36"/>
        </w:rPr>
      </w:pPr>
    </w:p>
    <w:p w:rsidR="00A40701" w:rsidRDefault="00A40701" w:rsidP="0035280F">
      <w:pPr>
        <w:rPr>
          <w:b/>
          <w:sz w:val="36"/>
          <w:szCs w:val="36"/>
        </w:rPr>
      </w:pPr>
    </w:p>
    <w:p w:rsidR="00A40701" w:rsidRDefault="00A40701" w:rsidP="0035280F">
      <w:pPr>
        <w:rPr>
          <w:b/>
          <w:sz w:val="36"/>
          <w:szCs w:val="36"/>
        </w:rPr>
      </w:pPr>
    </w:p>
    <w:p w:rsidR="00A40701" w:rsidRDefault="00A40701" w:rsidP="0035280F">
      <w:pPr>
        <w:rPr>
          <w:b/>
          <w:sz w:val="36"/>
          <w:szCs w:val="36"/>
        </w:rPr>
      </w:pPr>
    </w:p>
    <w:p w:rsidR="00A40701" w:rsidRDefault="00A40701" w:rsidP="0035280F">
      <w:pPr>
        <w:rPr>
          <w:b/>
          <w:sz w:val="36"/>
          <w:szCs w:val="36"/>
        </w:rPr>
      </w:pPr>
    </w:p>
    <w:p w:rsidR="0035280F" w:rsidRPr="009F267D" w:rsidRDefault="0035280F" w:rsidP="0035280F">
      <w:pPr>
        <w:rPr>
          <w:sz w:val="28"/>
          <w:szCs w:val="28"/>
        </w:rPr>
      </w:pPr>
      <w:r>
        <w:rPr>
          <w:sz w:val="28"/>
          <w:szCs w:val="28"/>
        </w:rPr>
        <w:br w:type="page"/>
      </w:r>
    </w:p>
    <w:p w:rsidR="0035280F" w:rsidRDefault="0035280F" w:rsidP="0035280F">
      <w:pPr>
        <w:pStyle w:val="SVP2"/>
      </w:pPr>
      <w:bookmarkStart w:id="0" w:name="_Toc213143774"/>
      <w:bookmarkStart w:id="1" w:name="_Toc214627560"/>
      <w:bookmarkStart w:id="2" w:name="_Toc214627801"/>
      <w:bookmarkStart w:id="3" w:name="_Toc214635237"/>
      <w:bookmarkStart w:id="4" w:name="_Toc274573189"/>
      <w:bookmarkStart w:id="5" w:name="_Toc222387077"/>
      <w:r>
        <w:lastRenderedPageBreak/>
        <w:t>Identifikační údaje</w:t>
      </w:r>
      <w:bookmarkEnd w:id="0"/>
      <w:bookmarkEnd w:id="1"/>
      <w:bookmarkEnd w:id="2"/>
      <w:bookmarkEnd w:id="3"/>
      <w:bookmarkEnd w:id="4"/>
      <w:bookmarkEnd w:id="5"/>
    </w:p>
    <w:p w:rsidR="0035280F" w:rsidRDefault="0035280F" w:rsidP="0035280F">
      <w:pPr>
        <w:rPr>
          <w:rStyle w:val="StylTun"/>
        </w:rPr>
      </w:pPr>
    </w:p>
    <w:p w:rsidR="0035280F" w:rsidRDefault="0035280F" w:rsidP="0035280F">
      <w:pPr>
        <w:pStyle w:val="SVP-normalni"/>
        <w:rPr>
          <w:sz w:val="32"/>
          <w:szCs w:val="32"/>
        </w:rPr>
      </w:pPr>
      <w:r>
        <w:rPr>
          <w:sz w:val="32"/>
          <w:szCs w:val="32"/>
        </w:rPr>
        <w:t>Školní vzdělávací program pro základní vzdělávání</w:t>
      </w:r>
    </w:p>
    <w:p w:rsidR="0035280F" w:rsidRDefault="0035280F" w:rsidP="0035280F">
      <w:pPr>
        <w:pStyle w:val="Zhlav"/>
        <w:tabs>
          <w:tab w:val="clear" w:pos="4536"/>
          <w:tab w:val="clear" w:pos="9072"/>
        </w:tabs>
        <w:jc w:val="center"/>
        <w:rPr>
          <w:szCs w:val="32"/>
        </w:rPr>
      </w:pPr>
    </w:p>
    <w:p w:rsidR="0035280F" w:rsidRDefault="0035280F" w:rsidP="0035280F">
      <w:pPr>
        <w:pStyle w:val="StylSVP-normalniTun"/>
      </w:pPr>
      <w:r>
        <w:t>Název programu:</w:t>
      </w:r>
      <w:r>
        <w:tab/>
      </w:r>
      <w:r>
        <w:rPr>
          <w:sz w:val="28"/>
          <w:szCs w:val="28"/>
        </w:rPr>
        <w:t>ŠKOLA – ZÁKLAD ŽIVOTA  č. j.  ZŠ 278/2007</w:t>
      </w:r>
    </w:p>
    <w:p w:rsidR="0035280F" w:rsidRDefault="0035280F" w:rsidP="0035280F"/>
    <w:p w:rsidR="0035280F" w:rsidRDefault="0035280F" w:rsidP="0035280F">
      <w:pPr>
        <w:rPr>
          <w:rStyle w:val="StylTun"/>
        </w:rPr>
      </w:pPr>
      <w:r>
        <w:rPr>
          <w:rStyle w:val="StylTun"/>
        </w:rPr>
        <w:t>Název školy:</w:t>
      </w:r>
      <w:r>
        <w:rPr>
          <w:rStyle w:val="StylTun"/>
        </w:rPr>
        <w:tab/>
      </w:r>
      <w:r>
        <w:rPr>
          <w:rStyle w:val="StylTun"/>
        </w:rPr>
        <w:tab/>
      </w:r>
      <w:r>
        <w:t>Základní škola Ostrava–Stará Bělá</w:t>
      </w:r>
    </w:p>
    <w:p w:rsidR="0035280F" w:rsidRDefault="0035280F" w:rsidP="0035280F">
      <w:pPr>
        <w:rPr>
          <w:rStyle w:val="StylTun"/>
        </w:rPr>
      </w:pPr>
      <w:r>
        <w:rPr>
          <w:rStyle w:val="StylTun"/>
        </w:rPr>
        <w:t>Adresa školy:</w:t>
      </w:r>
      <w:r>
        <w:rPr>
          <w:rStyle w:val="StylTun"/>
        </w:rPr>
        <w:tab/>
      </w:r>
      <w:r>
        <w:rPr>
          <w:rStyle w:val="StylTun"/>
        </w:rPr>
        <w:tab/>
      </w:r>
      <w:r>
        <w:t>Junácká 700, 724 00  Ostrava–Stará Bělá</w:t>
      </w:r>
    </w:p>
    <w:p w:rsidR="0035280F" w:rsidRDefault="0035280F" w:rsidP="0035280F">
      <w:pPr>
        <w:tabs>
          <w:tab w:val="left" w:pos="2160"/>
        </w:tabs>
        <w:rPr>
          <w:rStyle w:val="StylTun"/>
        </w:rPr>
      </w:pPr>
    </w:p>
    <w:p w:rsidR="0035280F" w:rsidRDefault="0035280F" w:rsidP="0035280F">
      <w:pPr>
        <w:tabs>
          <w:tab w:val="left" w:pos="2160"/>
        </w:tabs>
        <w:rPr>
          <w:rStyle w:val="StylTun"/>
        </w:rPr>
      </w:pPr>
      <w:r>
        <w:rPr>
          <w:rStyle w:val="StylTun"/>
        </w:rPr>
        <w:t>Ředitelka školy:</w:t>
      </w:r>
      <w:r>
        <w:rPr>
          <w:rStyle w:val="StylTun"/>
        </w:rPr>
        <w:tab/>
      </w:r>
      <w:r>
        <w:t>Mgr. Dita Ondrejčeková</w:t>
      </w:r>
    </w:p>
    <w:p w:rsidR="0035280F" w:rsidRDefault="0035280F" w:rsidP="0035280F">
      <w:pPr>
        <w:rPr>
          <w:rStyle w:val="StylTun"/>
        </w:rPr>
      </w:pPr>
      <w:r>
        <w:rPr>
          <w:rStyle w:val="StylTun"/>
        </w:rPr>
        <w:t>Kontakty:</w:t>
      </w:r>
    </w:p>
    <w:p w:rsidR="0035280F" w:rsidRDefault="0035280F" w:rsidP="0035280F">
      <w:r>
        <w:t>Telefon:</w:t>
      </w:r>
      <w:r>
        <w:tab/>
      </w:r>
      <w:r>
        <w:tab/>
        <w:t>596 769 203</w:t>
      </w:r>
    </w:p>
    <w:p w:rsidR="0035280F" w:rsidRDefault="0035280F" w:rsidP="0035280F">
      <w:r>
        <w:t>Fax:</w:t>
      </w:r>
      <w:r>
        <w:tab/>
      </w:r>
      <w:r>
        <w:tab/>
      </w:r>
      <w:r>
        <w:tab/>
        <w:t>596 769 203</w:t>
      </w:r>
    </w:p>
    <w:p w:rsidR="0035280F" w:rsidRDefault="0035280F" w:rsidP="0035280F">
      <w:r>
        <w:t>E-mail:</w:t>
      </w:r>
      <w:r>
        <w:tab/>
      </w:r>
      <w:r>
        <w:tab/>
        <w:t>ondrdi@zsjunacka.cz</w:t>
      </w:r>
    </w:p>
    <w:p w:rsidR="0035280F" w:rsidRDefault="0035280F" w:rsidP="0035280F">
      <w:pPr>
        <w:rPr>
          <w:rStyle w:val="Hypertextovodkaz"/>
        </w:rPr>
      </w:pPr>
      <w:r>
        <w:t>Web:</w:t>
      </w:r>
      <w:r>
        <w:tab/>
      </w:r>
      <w:r>
        <w:tab/>
      </w:r>
      <w:r>
        <w:tab/>
      </w:r>
      <w:hyperlink r:id="rId9" w:history="1">
        <w:r w:rsidRPr="00512530">
          <w:rPr>
            <w:rStyle w:val="Hypertextovodkaz"/>
          </w:rPr>
          <w:t>www.zsjunacka.cz</w:t>
        </w:r>
      </w:hyperlink>
    </w:p>
    <w:p w:rsidR="00ED5526" w:rsidRDefault="00ED5526" w:rsidP="0035280F">
      <w:pPr>
        <w:rPr>
          <w:rStyle w:val="Hypertextovodkaz"/>
        </w:rPr>
      </w:pPr>
    </w:p>
    <w:p w:rsidR="00ED5526" w:rsidRDefault="00ED5526" w:rsidP="00ED5526">
      <w:pPr>
        <w:ind w:left="2124" w:hanging="2124"/>
      </w:pPr>
      <w:r w:rsidRPr="00ED5526">
        <w:rPr>
          <w:b/>
        </w:rPr>
        <w:t xml:space="preserve">Vychovatelky: </w:t>
      </w:r>
      <w:r>
        <w:rPr>
          <w:b/>
        </w:rPr>
        <w:tab/>
      </w:r>
      <w:r>
        <w:t>Bc. Simona Větrovská, Palmíra Dohnalová, Bc. Jana Strnadelová, Jaroslava Newirtová, Zlatuše Jozková, Mgr. Karla Petrošová</w:t>
      </w:r>
    </w:p>
    <w:p w:rsidR="0035280F" w:rsidRDefault="0035280F" w:rsidP="0035280F"/>
    <w:p w:rsidR="0035280F" w:rsidRDefault="0035280F" w:rsidP="0035280F">
      <w:r w:rsidRPr="009F267D">
        <w:rPr>
          <w:rStyle w:val="StylTun"/>
        </w:rPr>
        <w:t>Školní družina:</w:t>
      </w:r>
      <w:r>
        <w:tab/>
        <w:t>739 219 824</w:t>
      </w:r>
    </w:p>
    <w:p w:rsidR="0035280F" w:rsidRDefault="0035280F" w:rsidP="0035280F"/>
    <w:p w:rsidR="0035280F" w:rsidRDefault="0035280F" w:rsidP="0035280F">
      <w:pPr>
        <w:rPr>
          <w:rStyle w:val="StylTun"/>
        </w:rPr>
      </w:pPr>
      <w:r>
        <w:rPr>
          <w:rStyle w:val="StylTun"/>
        </w:rPr>
        <w:t>Zařazení do sítě:</w:t>
      </w:r>
    </w:p>
    <w:p w:rsidR="0035280F" w:rsidRDefault="0035280F" w:rsidP="0035280F">
      <w:r>
        <w:t>IČO:</w:t>
      </w:r>
      <w:r>
        <w:tab/>
      </w:r>
      <w:r>
        <w:tab/>
      </w:r>
      <w:r>
        <w:tab/>
        <w:t xml:space="preserve">  61 989 169</w:t>
      </w:r>
    </w:p>
    <w:p w:rsidR="0035280F" w:rsidRDefault="0035280F" w:rsidP="0035280F">
      <w:r>
        <w:t>IZO:</w:t>
      </w:r>
      <w:r>
        <w:tab/>
      </w:r>
      <w:r>
        <w:tab/>
      </w:r>
      <w:r>
        <w:tab/>
        <w:t>102 520 151</w:t>
      </w:r>
    </w:p>
    <w:p w:rsidR="0035280F" w:rsidRDefault="0035280F" w:rsidP="0035280F">
      <w:r>
        <w:t>RED-IZO</w:t>
      </w:r>
      <w:r>
        <w:tab/>
      </w:r>
      <w:r>
        <w:tab/>
        <w:t>600 145 107</w:t>
      </w:r>
    </w:p>
    <w:p w:rsidR="0035280F" w:rsidRDefault="0035280F" w:rsidP="0035280F"/>
    <w:p w:rsidR="0035280F" w:rsidRDefault="0035280F" w:rsidP="0035280F">
      <w:r>
        <w:rPr>
          <w:rStyle w:val="StylTun"/>
        </w:rPr>
        <w:t>Zřizovatel školy:</w:t>
      </w:r>
      <w:r>
        <w:rPr>
          <w:rStyle w:val="StylTun"/>
        </w:rPr>
        <w:tab/>
      </w:r>
      <w:r>
        <w:t>Statutární město Ostrava, městský obvod Stará Bělá</w:t>
      </w:r>
    </w:p>
    <w:p w:rsidR="0035280F" w:rsidRDefault="0035280F" w:rsidP="0035280F">
      <w:pPr>
        <w:ind w:left="1416" w:firstLine="708"/>
      </w:pPr>
      <w:r>
        <w:t>Junácká 127</w:t>
      </w:r>
    </w:p>
    <w:p w:rsidR="0035280F" w:rsidRDefault="0035280F" w:rsidP="0035280F">
      <w:pPr>
        <w:ind w:left="1416" w:firstLine="708"/>
        <w:rPr>
          <w:rStyle w:val="StylTun"/>
        </w:rPr>
      </w:pPr>
      <w:r>
        <w:t>724 00  Ostrava–Stará Bělá</w:t>
      </w:r>
    </w:p>
    <w:p w:rsidR="0035280F" w:rsidRDefault="0035280F" w:rsidP="0035280F"/>
    <w:p w:rsidR="0035280F" w:rsidRDefault="0035280F" w:rsidP="0035280F">
      <w:pPr>
        <w:rPr>
          <w:rStyle w:val="StylTun"/>
        </w:rPr>
      </w:pPr>
      <w:r>
        <w:rPr>
          <w:rStyle w:val="StylTun"/>
        </w:rPr>
        <w:t xml:space="preserve">Kontakty: </w:t>
      </w:r>
    </w:p>
    <w:p w:rsidR="0035280F" w:rsidRDefault="0035280F" w:rsidP="0035280F">
      <w:r>
        <w:t>Telefon:</w:t>
      </w:r>
      <w:r>
        <w:tab/>
      </w:r>
      <w:r>
        <w:tab/>
        <w:t>599 424 103</w:t>
      </w:r>
    </w:p>
    <w:p w:rsidR="0035280F" w:rsidRDefault="0035280F" w:rsidP="0035280F">
      <w:r>
        <w:t>Web:</w:t>
      </w:r>
      <w:r>
        <w:tab/>
      </w:r>
      <w:r>
        <w:tab/>
      </w:r>
      <w:r>
        <w:tab/>
        <w:t>www.starabela.cz</w:t>
      </w:r>
    </w:p>
    <w:p w:rsidR="0035280F" w:rsidRDefault="0035280F" w:rsidP="0035280F">
      <w:pPr>
        <w:rPr>
          <w:u w:val="single"/>
        </w:rPr>
      </w:pPr>
      <w:r>
        <w:t>E-mail:</w:t>
      </w:r>
      <w:r>
        <w:tab/>
      </w:r>
      <w:r>
        <w:tab/>
      </w:r>
      <w:hyperlink r:id="rId10" w:history="1">
        <w:r>
          <w:rPr>
            <w:rStyle w:val="Hypertextovodkaz"/>
            <w:color w:val="auto"/>
            <w:u w:val="none"/>
          </w:rPr>
          <w:t>posta@starabela.mmo.cz</w:t>
        </w:r>
      </w:hyperlink>
    </w:p>
    <w:p w:rsidR="0035280F" w:rsidRDefault="0035280F" w:rsidP="0035280F">
      <w:pPr>
        <w:rPr>
          <w:u w:val="single"/>
        </w:rPr>
      </w:pPr>
    </w:p>
    <w:p w:rsidR="0035280F" w:rsidRDefault="0035280F" w:rsidP="0035280F"/>
    <w:p w:rsidR="0035280F" w:rsidRDefault="0035280F" w:rsidP="0035280F"/>
    <w:p w:rsidR="0035280F" w:rsidRDefault="0035280F" w:rsidP="0035280F">
      <w:r>
        <w:rPr>
          <w:rStyle w:val="StylTun"/>
        </w:rPr>
        <w:t xml:space="preserve">Platnost dokumentu: </w:t>
      </w:r>
      <w:r>
        <w:t xml:space="preserve">od </w:t>
      </w:r>
      <w:r w:rsidR="00F33747">
        <w:t>1. září</w:t>
      </w:r>
      <w:r>
        <w:t> 2025</w:t>
      </w:r>
    </w:p>
    <w:p w:rsidR="0035280F" w:rsidRDefault="0035280F" w:rsidP="0035280F">
      <w:r>
        <w:rPr>
          <w:noProof/>
        </w:rPr>
        <mc:AlternateContent>
          <mc:Choice Requires="wps">
            <w:drawing>
              <wp:anchor distT="0" distB="0" distL="114300" distR="114300" simplePos="0" relativeHeight="251659264" behindDoc="0" locked="0" layoutInCell="1" allowOverlap="1" wp14:anchorId="187A0AAF" wp14:editId="1CF8AC20">
                <wp:simplePos x="0" y="0"/>
                <wp:positionH relativeFrom="column">
                  <wp:posOffset>4303395</wp:posOffset>
                </wp:positionH>
                <wp:positionV relativeFrom="paragraph">
                  <wp:posOffset>17145</wp:posOffset>
                </wp:positionV>
                <wp:extent cx="685800" cy="685800"/>
                <wp:effectExtent l="12700" t="10160" r="6350" b="8890"/>
                <wp:wrapNone/>
                <wp:docPr id="1" name="Ová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B1D0BD" id="Ovál 1" o:spid="_x0000_s1026" style="position:absolute;margin-left:338.85pt;margin-top:1.35pt;width:5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"/>
            </w:pict>
          </mc:Fallback>
        </mc:AlternateContent>
      </w:r>
    </w:p>
    <w:p w:rsidR="0035280F" w:rsidRDefault="0035280F" w:rsidP="0035280F"/>
    <w:p w:rsidR="0035280F" w:rsidRDefault="0035280F" w:rsidP="0035280F"/>
    <w:p w:rsidR="0035280F" w:rsidRDefault="0035280F" w:rsidP="0035280F"/>
    <w:p w:rsidR="0035280F" w:rsidRDefault="0035280F" w:rsidP="0035280F">
      <w:pPr>
        <w:tabs>
          <w:tab w:val="center" w:pos="7020"/>
        </w:tabs>
      </w:pPr>
      <w:r>
        <w:t>……………………………….</w:t>
      </w:r>
    </w:p>
    <w:p w:rsidR="0035280F" w:rsidRDefault="0035280F" w:rsidP="0035280F">
      <w:pPr>
        <w:tabs>
          <w:tab w:val="left" w:pos="6663"/>
        </w:tabs>
        <w:ind w:left="360"/>
      </w:pPr>
      <w:r>
        <w:t>Mgr. Dita Ondrejčeková</w:t>
      </w:r>
      <w:r w:rsidRPr="00B10F18">
        <w:t xml:space="preserve"> </w:t>
      </w:r>
      <w:r>
        <w:tab/>
        <w:t>razítko školy</w:t>
      </w:r>
    </w:p>
    <w:p w:rsidR="0035280F" w:rsidRDefault="0035280F" w:rsidP="0035280F">
      <w:pPr>
        <w:ind w:left="708" w:firstLine="12"/>
      </w:pPr>
      <w:r>
        <w:t>ředitelka školy</w:t>
      </w:r>
    </w:p>
    <w:p w:rsidR="0035280F" w:rsidRPr="003509BC" w:rsidRDefault="00746B08" w:rsidP="0035280F">
      <w:pPr>
        <w:pStyle w:val="SVP2"/>
      </w:pPr>
      <w:bookmarkStart w:id="6" w:name="_Toc222387078"/>
      <w:r>
        <w:lastRenderedPageBreak/>
        <w:t>Charakteristika</w:t>
      </w:r>
      <w:bookmarkEnd w:id="6"/>
      <w:r>
        <w:t xml:space="preserve"> </w:t>
      </w:r>
    </w:p>
    <w:p w:rsidR="00053E1F" w:rsidRDefault="00746B08" w:rsidP="00053E1F">
      <w:pPr>
        <w:pStyle w:val="Odstavecseseznamem"/>
        <w:numPr>
          <w:ilvl w:val="0"/>
          <w:numId w:val="39"/>
        </w:numPr>
        <w:spacing w:line="276" w:lineRule="auto"/>
        <w:jc w:val="both"/>
      </w:pPr>
      <w:r>
        <w:t xml:space="preserve">Školní družina je zařízením pro děti mladšího školního věku. Svou činností navazuje na výchovu ve škole a v rodině. </w:t>
      </w:r>
    </w:p>
    <w:p w:rsidR="00053E1F" w:rsidRDefault="00746B08" w:rsidP="00053E1F">
      <w:pPr>
        <w:pStyle w:val="Odstavecseseznamem"/>
        <w:numPr>
          <w:ilvl w:val="0"/>
          <w:numId w:val="39"/>
        </w:numPr>
        <w:spacing w:line="276" w:lineRule="auto"/>
        <w:jc w:val="both"/>
      </w:pPr>
      <w:r>
        <w:t>Děti zde uskutečňují zájmové a odpočinkové aktivit</w:t>
      </w:r>
      <w:r w:rsidR="00053E1F">
        <w:t>y a také přípravu na vyučování.</w:t>
      </w:r>
    </w:p>
    <w:p w:rsidR="00053E1F" w:rsidRDefault="00746B08" w:rsidP="00053E1F">
      <w:pPr>
        <w:pStyle w:val="Odstavecseseznamem"/>
        <w:numPr>
          <w:ilvl w:val="0"/>
          <w:numId w:val="39"/>
        </w:numPr>
        <w:spacing w:line="276" w:lineRule="auto"/>
        <w:jc w:val="both"/>
      </w:pPr>
      <w:r>
        <w:t xml:space="preserve">Všechny aktivity na sebe navzájem navazují a prolínají se. </w:t>
      </w:r>
    </w:p>
    <w:p w:rsidR="00053E1F" w:rsidRDefault="00746B08" w:rsidP="00053E1F">
      <w:pPr>
        <w:pStyle w:val="Odstavecseseznamem"/>
        <w:numPr>
          <w:ilvl w:val="0"/>
          <w:numId w:val="39"/>
        </w:numPr>
        <w:spacing w:line="276" w:lineRule="auto"/>
        <w:jc w:val="both"/>
      </w:pPr>
      <w:r>
        <w:t xml:space="preserve">Usilujeme o vytváření zdravé osobnosti žáka, připravujeme jej pro život ve stávající společnosti. </w:t>
      </w:r>
    </w:p>
    <w:p w:rsidR="00053E1F" w:rsidRDefault="00746B08" w:rsidP="00053E1F">
      <w:pPr>
        <w:pStyle w:val="Odstavecseseznamem"/>
        <w:numPr>
          <w:ilvl w:val="0"/>
          <w:numId w:val="39"/>
        </w:numPr>
        <w:spacing w:line="276" w:lineRule="auto"/>
        <w:jc w:val="both"/>
      </w:pPr>
      <w:r>
        <w:t>Mezi důležité výchovné oblasti patří:</w:t>
      </w:r>
    </w:p>
    <w:p w:rsidR="00053E1F" w:rsidRDefault="00746B08" w:rsidP="00053E1F">
      <w:pPr>
        <w:pStyle w:val="Odstavecseseznamem"/>
        <w:numPr>
          <w:ilvl w:val="0"/>
          <w:numId w:val="41"/>
        </w:numPr>
        <w:spacing w:line="276" w:lineRule="auto"/>
        <w:ind w:firstLine="698"/>
        <w:jc w:val="both"/>
      </w:pPr>
      <w:r>
        <w:t>P</w:t>
      </w:r>
      <w:r w:rsidR="00053E1F">
        <w:t>ohybové a tělovýchovné činnosti</w:t>
      </w:r>
    </w:p>
    <w:p w:rsidR="00053E1F" w:rsidRDefault="00053E1F" w:rsidP="00053E1F">
      <w:pPr>
        <w:pStyle w:val="Odstavecseseznamem"/>
        <w:numPr>
          <w:ilvl w:val="0"/>
          <w:numId w:val="41"/>
        </w:numPr>
        <w:spacing w:line="276" w:lineRule="auto"/>
        <w:ind w:firstLine="698"/>
        <w:jc w:val="both"/>
      </w:pPr>
      <w:r>
        <w:t xml:space="preserve">Výtvarné a estetické činnosti </w:t>
      </w:r>
    </w:p>
    <w:p w:rsidR="00053E1F" w:rsidRDefault="00746B08" w:rsidP="00053E1F">
      <w:pPr>
        <w:pStyle w:val="Odstavecseseznamem"/>
        <w:numPr>
          <w:ilvl w:val="0"/>
          <w:numId w:val="41"/>
        </w:numPr>
        <w:spacing w:line="276" w:lineRule="auto"/>
        <w:ind w:firstLine="698"/>
        <w:jc w:val="both"/>
      </w:pPr>
      <w:r>
        <w:t xml:space="preserve">Hudební </w:t>
      </w:r>
      <w:r w:rsidR="00053E1F">
        <w:t xml:space="preserve">činnosti - Rukodělné činnosti </w:t>
      </w:r>
    </w:p>
    <w:p w:rsidR="00053E1F" w:rsidRDefault="00053E1F" w:rsidP="00053E1F">
      <w:pPr>
        <w:pStyle w:val="Odstavecseseznamem"/>
        <w:numPr>
          <w:ilvl w:val="0"/>
          <w:numId w:val="41"/>
        </w:numPr>
        <w:spacing w:line="276" w:lineRule="auto"/>
        <w:ind w:firstLine="698"/>
        <w:jc w:val="both"/>
      </w:pPr>
      <w:r>
        <w:t xml:space="preserve">Environmentální činnosti </w:t>
      </w:r>
    </w:p>
    <w:p w:rsidR="00053E1F" w:rsidRDefault="00746B08" w:rsidP="00053E1F">
      <w:pPr>
        <w:pStyle w:val="Odstavecseseznamem"/>
        <w:numPr>
          <w:ilvl w:val="0"/>
          <w:numId w:val="41"/>
        </w:numPr>
        <w:spacing w:line="276" w:lineRule="auto"/>
        <w:ind w:firstLine="698"/>
        <w:jc w:val="both"/>
      </w:pPr>
      <w:r>
        <w:t>Li</w:t>
      </w:r>
      <w:r w:rsidR="00053E1F">
        <w:t xml:space="preserve">terární a dramatické činnosti </w:t>
      </w:r>
    </w:p>
    <w:p w:rsidR="00053E1F" w:rsidRDefault="00746B08" w:rsidP="00053E1F">
      <w:pPr>
        <w:pStyle w:val="Odstavecseseznamem"/>
        <w:numPr>
          <w:ilvl w:val="0"/>
          <w:numId w:val="41"/>
        </w:numPr>
        <w:spacing w:line="276" w:lineRule="auto"/>
        <w:ind w:firstLine="698"/>
        <w:jc w:val="both"/>
      </w:pPr>
      <w:r>
        <w:t xml:space="preserve">Společenské činnosti </w:t>
      </w:r>
    </w:p>
    <w:p w:rsidR="0035280F" w:rsidRDefault="00746B08" w:rsidP="00053E1F">
      <w:pPr>
        <w:pStyle w:val="Odstavecseseznamem"/>
        <w:spacing w:line="276" w:lineRule="auto"/>
        <w:jc w:val="both"/>
      </w:pPr>
      <w:r>
        <w:t>Snažíme se, aby naše školní družina byla pro děti místem, k</w:t>
      </w:r>
      <w:r w:rsidR="00053E1F">
        <w:t xml:space="preserve">de mohou rozvíjet své zájmy, </w:t>
      </w:r>
      <w:r>
        <w:t>tvořivost a kde mohou relaxovat.</w:t>
      </w:r>
    </w:p>
    <w:p w:rsidR="00746B08" w:rsidRDefault="00746B08" w:rsidP="0035280F">
      <w:pPr>
        <w:ind w:left="720"/>
      </w:pPr>
    </w:p>
    <w:p w:rsidR="0035280F" w:rsidRPr="003509BC" w:rsidRDefault="0035280F" w:rsidP="0035280F">
      <w:pPr>
        <w:pStyle w:val="SVP2"/>
      </w:pPr>
      <w:bookmarkStart w:id="7" w:name="_Toc222387079"/>
      <w:r w:rsidRPr="003509BC">
        <w:t>Materiální podmínky</w:t>
      </w:r>
      <w:bookmarkEnd w:id="7"/>
    </w:p>
    <w:p w:rsidR="0035280F" w:rsidRDefault="0088577F" w:rsidP="0035280F">
      <w:pPr>
        <w:pStyle w:val="Odstavecseseznamem"/>
        <w:numPr>
          <w:ilvl w:val="0"/>
          <w:numId w:val="21"/>
        </w:numPr>
        <w:spacing w:line="276" w:lineRule="auto"/>
        <w:jc w:val="both"/>
      </w:pPr>
      <w:r>
        <w:t xml:space="preserve">Naše ŠD má k dispozici jednu hernu </w:t>
      </w:r>
      <w:r w:rsidR="0035280F">
        <w:t>vybaven</w:t>
      </w:r>
      <w:r>
        <w:t>ou</w:t>
      </w:r>
      <w:r w:rsidR="0035280F">
        <w:t xml:space="preserve"> nábytkem, koberci, hrami, časopisy a knihami, stavebnicemi.</w:t>
      </w:r>
    </w:p>
    <w:p w:rsidR="0035280F" w:rsidRDefault="0035280F" w:rsidP="0035280F">
      <w:pPr>
        <w:pStyle w:val="Odstavecseseznamem"/>
        <w:numPr>
          <w:ilvl w:val="0"/>
          <w:numId w:val="21"/>
        </w:numPr>
        <w:spacing w:line="276" w:lineRule="auto"/>
        <w:jc w:val="both"/>
      </w:pPr>
      <w:r>
        <w:t xml:space="preserve">Pro pobyt venku nám slouží </w:t>
      </w:r>
      <w:r w:rsidR="00000C5A">
        <w:t>školní hřiště a školní pozemek</w:t>
      </w:r>
      <w:r>
        <w:t>.</w:t>
      </w:r>
    </w:p>
    <w:p w:rsidR="0035280F" w:rsidRDefault="0035280F" w:rsidP="0035280F">
      <w:pPr>
        <w:pStyle w:val="Odstavecseseznamem"/>
        <w:numPr>
          <w:ilvl w:val="0"/>
          <w:numId w:val="21"/>
        </w:numPr>
        <w:spacing w:line="276" w:lineRule="auto"/>
        <w:jc w:val="both"/>
      </w:pPr>
      <w:r>
        <w:t>Máme samostatnou šatnu školní družiny pro věci na pobyt dětí venku.</w:t>
      </w:r>
    </w:p>
    <w:p w:rsidR="0035280F" w:rsidRDefault="0035280F" w:rsidP="0035280F">
      <w:pPr>
        <w:spacing w:line="276" w:lineRule="auto"/>
        <w:jc w:val="both"/>
      </w:pPr>
    </w:p>
    <w:p w:rsidR="0035280F" w:rsidRPr="003509BC" w:rsidRDefault="0035280F" w:rsidP="0035280F">
      <w:pPr>
        <w:pStyle w:val="SVP2"/>
      </w:pPr>
      <w:bookmarkStart w:id="8" w:name="_Toc222387080"/>
      <w:r w:rsidRPr="003509BC">
        <w:t>Personální podmínky</w:t>
      </w:r>
      <w:bookmarkEnd w:id="8"/>
    </w:p>
    <w:p w:rsidR="0035280F" w:rsidRDefault="0035280F" w:rsidP="0035280F">
      <w:pPr>
        <w:pStyle w:val="Odstavecseseznamem"/>
        <w:numPr>
          <w:ilvl w:val="0"/>
          <w:numId w:val="22"/>
        </w:numPr>
        <w:spacing w:line="276" w:lineRule="auto"/>
        <w:jc w:val="both"/>
      </w:pPr>
      <w:r>
        <w:t>Pedagogické působení zajišťuje 6 kvalifikovaných vychovatelek</w:t>
      </w:r>
      <w:r w:rsidR="00000C5A">
        <w:t>.</w:t>
      </w:r>
    </w:p>
    <w:p w:rsidR="00053E1F" w:rsidRDefault="00053E1F" w:rsidP="00053E1F">
      <w:pPr>
        <w:pStyle w:val="Odstavecseseznamem"/>
        <w:spacing w:line="276" w:lineRule="auto"/>
        <w:jc w:val="both"/>
      </w:pPr>
    </w:p>
    <w:p w:rsidR="00053E1F" w:rsidRDefault="00053E1F" w:rsidP="00053E1F">
      <w:pPr>
        <w:pStyle w:val="SVP2"/>
      </w:pPr>
      <w:bookmarkStart w:id="9" w:name="_Toc222387081"/>
      <w:r>
        <w:t>Charakteristika dětí</w:t>
      </w:r>
      <w:bookmarkEnd w:id="9"/>
    </w:p>
    <w:p w:rsidR="00053E1F" w:rsidRDefault="00053E1F" w:rsidP="00BC19A0">
      <w:pPr>
        <w:pStyle w:val="Odstavecseseznamem"/>
        <w:numPr>
          <w:ilvl w:val="0"/>
          <w:numId w:val="22"/>
        </w:numPr>
        <w:spacing w:line="276" w:lineRule="auto"/>
        <w:jc w:val="both"/>
      </w:pPr>
      <w:r>
        <w:t xml:space="preserve">Školní družinu může navštěvovat až 180 žáků 1. – 5. ročníku, kteří jsou rozdělení do šesti oddělení. </w:t>
      </w:r>
    </w:p>
    <w:p w:rsidR="00053E1F" w:rsidRDefault="00053E1F" w:rsidP="00053E1F">
      <w:pPr>
        <w:pStyle w:val="Odstavecseseznamem"/>
        <w:spacing w:line="276" w:lineRule="auto"/>
        <w:jc w:val="both"/>
      </w:pPr>
    </w:p>
    <w:p w:rsidR="0035280F" w:rsidRPr="003509BC" w:rsidRDefault="0035280F" w:rsidP="0035280F">
      <w:pPr>
        <w:pStyle w:val="SVP2"/>
      </w:pPr>
      <w:bookmarkStart w:id="10" w:name="_Toc222387082"/>
      <w:r w:rsidRPr="003509BC">
        <w:t>Hygienické a bezpečnostní podmínky</w:t>
      </w:r>
      <w:bookmarkEnd w:id="10"/>
    </w:p>
    <w:p w:rsidR="0035280F" w:rsidRDefault="0035280F" w:rsidP="0035280F">
      <w:pPr>
        <w:numPr>
          <w:ilvl w:val="0"/>
          <w:numId w:val="18"/>
        </w:numPr>
        <w:suppressAutoHyphens/>
        <w:spacing w:line="276" w:lineRule="auto"/>
        <w:jc w:val="both"/>
      </w:pPr>
      <w:r>
        <w:t>vhodná struktura režimu žáků s dostatkem relaxace a aktivního pohybu dané režimem ŠD a skladbou zaměstnání</w:t>
      </w:r>
    </w:p>
    <w:p w:rsidR="0035280F" w:rsidRDefault="0035280F" w:rsidP="0035280F">
      <w:pPr>
        <w:numPr>
          <w:ilvl w:val="0"/>
          <w:numId w:val="18"/>
        </w:numPr>
        <w:suppressAutoHyphens/>
        <w:spacing w:line="276" w:lineRule="auto"/>
        <w:jc w:val="both"/>
      </w:pPr>
      <w:r>
        <w:t>vhodný stravovací a pitný režim (dle individuálních potřeb žáků)</w:t>
      </w:r>
    </w:p>
    <w:p w:rsidR="0035280F" w:rsidRDefault="0035280F" w:rsidP="0035280F">
      <w:pPr>
        <w:numPr>
          <w:ilvl w:val="0"/>
          <w:numId w:val="18"/>
        </w:numPr>
        <w:suppressAutoHyphens/>
        <w:spacing w:line="276" w:lineRule="auto"/>
        <w:jc w:val="both"/>
      </w:pPr>
      <w:r>
        <w:t>zdravé prostředí užívaných prostorů družiny – dle platných norem (vlastní vybavené prostory, odpovídající teplo, světlo, bezhlučnost, čistota, větrání, hygienické vybavení prostor)</w:t>
      </w:r>
    </w:p>
    <w:p w:rsidR="0035280F" w:rsidRDefault="0035280F" w:rsidP="0035280F">
      <w:pPr>
        <w:numPr>
          <w:ilvl w:val="0"/>
          <w:numId w:val="18"/>
        </w:numPr>
        <w:suppressAutoHyphens/>
        <w:spacing w:line="276" w:lineRule="auto"/>
        <w:jc w:val="both"/>
      </w:pPr>
      <w:r>
        <w:lastRenderedPageBreak/>
        <w:t>ochrana žáků před úrazy – poučení žáků o chování a bezpečnosti ve všech prostorách ŠD i mimo ně, dozor vychovatelek</w:t>
      </w:r>
    </w:p>
    <w:p w:rsidR="0035280F" w:rsidRDefault="0035280F" w:rsidP="0035280F">
      <w:pPr>
        <w:numPr>
          <w:ilvl w:val="0"/>
          <w:numId w:val="18"/>
        </w:numPr>
        <w:suppressAutoHyphens/>
        <w:spacing w:line="276" w:lineRule="auto"/>
        <w:jc w:val="both"/>
      </w:pPr>
      <w:r>
        <w:t>vybavení prostředků první pomoci, praktická dovednost vychovatelek poskytnout první pomoc</w:t>
      </w:r>
    </w:p>
    <w:p w:rsidR="0035280F" w:rsidRDefault="0035280F" w:rsidP="0035280F"/>
    <w:p w:rsidR="0035280F" w:rsidRDefault="0035280F" w:rsidP="0035280F">
      <w:pPr>
        <w:pStyle w:val="SVP2"/>
      </w:pPr>
      <w:bookmarkStart w:id="11" w:name="_Toc222387083"/>
      <w:r w:rsidRPr="00472C6E">
        <w:t>Provozní doba:</w:t>
      </w:r>
      <w:bookmarkEnd w:id="11"/>
    </w:p>
    <w:tbl>
      <w:tblPr>
        <w:tblStyle w:val="Mkatabulky"/>
        <w:tblW w:w="0" w:type="auto"/>
        <w:tblInd w:w="108" w:type="dxa"/>
        <w:tblLook w:val="04A0" w:firstRow="1" w:lastRow="0" w:firstColumn="1" w:lastColumn="0" w:noHBand="0" w:noVBand="1"/>
      </w:tblPr>
      <w:tblGrid>
        <w:gridCol w:w="2983"/>
        <w:gridCol w:w="2969"/>
        <w:gridCol w:w="2974"/>
      </w:tblGrid>
      <w:tr w:rsidR="0035280F" w:rsidRPr="00FE3169" w:rsidTr="00BC19A0">
        <w:tc>
          <w:tcPr>
            <w:tcW w:w="2983" w:type="dxa"/>
            <w:vAlign w:val="center"/>
          </w:tcPr>
          <w:p w:rsidR="0035280F" w:rsidRPr="00FE3169" w:rsidRDefault="0035280F" w:rsidP="0035280F">
            <w:pPr>
              <w:pStyle w:val="SVP2"/>
              <w:numPr>
                <w:ilvl w:val="0"/>
                <w:numId w:val="0"/>
              </w:numPr>
              <w:rPr>
                <w:b w:val="0"/>
                <w:sz w:val="24"/>
                <w:szCs w:val="24"/>
              </w:rPr>
            </w:pPr>
            <w:bookmarkStart w:id="12" w:name="_Toc309120010"/>
            <w:bookmarkStart w:id="13" w:name="_Toc203466216"/>
            <w:bookmarkStart w:id="14" w:name="_Toc222136652"/>
            <w:bookmarkStart w:id="15" w:name="_Toc222386899"/>
            <w:bookmarkStart w:id="16" w:name="_Toc222387084"/>
            <w:r w:rsidRPr="00FE3169">
              <w:rPr>
                <w:b w:val="0"/>
                <w:sz w:val="24"/>
                <w:szCs w:val="24"/>
              </w:rPr>
              <w:t xml:space="preserve">pondělí - </w:t>
            </w:r>
            <w:bookmarkEnd w:id="12"/>
            <w:r>
              <w:rPr>
                <w:b w:val="0"/>
                <w:sz w:val="24"/>
                <w:szCs w:val="24"/>
              </w:rPr>
              <w:t>pátek</w:t>
            </w:r>
            <w:bookmarkEnd w:id="13"/>
            <w:bookmarkEnd w:id="14"/>
            <w:bookmarkEnd w:id="15"/>
            <w:bookmarkEnd w:id="16"/>
          </w:p>
        </w:tc>
        <w:tc>
          <w:tcPr>
            <w:tcW w:w="2969" w:type="dxa"/>
            <w:vAlign w:val="center"/>
          </w:tcPr>
          <w:p w:rsidR="0035280F" w:rsidRPr="00FE3169" w:rsidRDefault="0035280F" w:rsidP="00BC19A0">
            <w:pPr>
              <w:pStyle w:val="SVP2"/>
              <w:numPr>
                <w:ilvl w:val="0"/>
                <w:numId w:val="0"/>
              </w:numPr>
              <w:rPr>
                <w:b w:val="0"/>
                <w:sz w:val="24"/>
                <w:szCs w:val="24"/>
              </w:rPr>
            </w:pPr>
            <w:bookmarkStart w:id="17" w:name="_Toc309120011"/>
            <w:bookmarkStart w:id="18" w:name="_Toc203466217"/>
            <w:bookmarkStart w:id="19" w:name="_Toc222136653"/>
            <w:bookmarkStart w:id="20" w:name="_Toc222386900"/>
            <w:bookmarkStart w:id="21" w:name="_Toc222387085"/>
            <w:r>
              <w:rPr>
                <w:b w:val="0"/>
                <w:sz w:val="24"/>
                <w:szCs w:val="24"/>
              </w:rPr>
              <w:t>6.0</w:t>
            </w:r>
            <w:r w:rsidRPr="00FE3169">
              <w:rPr>
                <w:b w:val="0"/>
                <w:sz w:val="24"/>
                <w:szCs w:val="24"/>
              </w:rPr>
              <w:t>0 – 7.40</w:t>
            </w:r>
            <w:bookmarkEnd w:id="17"/>
            <w:bookmarkEnd w:id="18"/>
            <w:bookmarkEnd w:id="19"/>
            <w:bookmarkEnd w:id="20"/>
            <w:bookmarkEnd w:id="21"/>
          </w:p>
        </w:tc>
        <w:tc>
          <w:tcPr>
            <w:tcW w:w="2974" w:type="dxa"/>
            <w:vAlign w:val="center"/>
          </w:tcPr>
          <w:p w:rsidR="0035280F" w:rsidRPr="00FE3169" w:rsidRDefault="0035280F" w:rsidP="0035619B">
            <w:pPr>
              <w:pStyle w:val="SVP2"/>
              <w:numPr>
                <w:ilvl w:val="1"/>
                <w:numId w:val="35"/>
              </w:numPr>
              <w:rPr>
                <w:b w:val="0"/>
                <w:sz w:val="24"/>
                <w:szCs w:val="24"/>
              </w:rPr>
            </w:pPr>
            <w:bookmarkStart w:id="22" w:name="_Toc309120012"/>
            <w:bookmarkStart w:id="23" w:name="_Toc203466218"/>
            <w:bookmarkStart w:id="24" w:name="_Toc222136654"/>
            <w:bookmarkStart w:id="25" w:name="_Toc222386901"/>
            <w:bookmarkStart w:id="26" w:name="_Toc222387086"/>
            <w:r>
              <w:rPr>
                <w:b w:val="0"/>
                <w:sz w:val="24"/>
                <w:szCs w:val="24"/>
              </w:rPr>
              <w:t>– 17</w:t>
            </w:r>
            <w:r w:rsidRPr="00FE3169">
              <w:rPr>
                <w:b w:val="0"/>
                <w:sz w:val="24"/>
                <w:szCs w:val="24"/>
              </w:rPr>
              <w:t>.00</w:t>
            </w:r>
            <w:bookmarkEnd w:id="22"/>
            <w:bookmarkEnd w:id="23"/>
            <w:bookmarkEnd w:id="24"/>
            <w:bookmarkEnd w:id="25"/>
            <w:bookmarkEnd w:id="26"/>
          </w:p>
        </w:tc>
      </w:tr>
    </w:tbl>
    <w:p w:rsidR="00000C5A" w:rsidRDefault="00000C5A" w:rsidP="00000C5A">
      <w:pPr>
        <w:pStyle w:val="SVP2"/>
        <w:numPr>
          <w:ilvl w:val="0"/>
          <w:numId w:val="0"/>
        </w:numPr>
        <w:ind w:left="720"/>
      </w:pPr>
    </w:p>
    <w:p w:rsidR="0035280F" w:rsidRPr="008D0B59" w:rsidRDefault="0035280F" w:rsidP="0035619B">
      <w:pPr>
        <w:pStyle w:val="SVP2"/>
      </w:pPr>
      <w:bookmarkStart w:id="27" w:name="_Toc222387087"/>
      <w:r w:rsidRPr="008D0B59">
        <w:t>Požadavky pedagogiky volného času</w:t>
      </w:r>
      <w:bookmarkEnd w:id="27"/>
    </w:p>
    <w:p w:rsidR="0035280F" w:rsidRDefault="0035280F" w:rsidP="0035280F">
      <w:pPr>
        <w:pStyle w:val="Odstavecseseznamem"/>
        <w:numPr>
          <w:ilvl w:val="0"/>
          <w:numId w:val="23"/>
        </w:numPr>
        <w:spacing w:line="276" w:lineRule="auto"/>
        <w:jc w:val="both"/>
      </w:pPr>
      <w:r>
        <w:t>požadavek pedagogického ovlivňování volného času</w:t>
      </w:r>
    </w:p>
    <w:p w:rsidR="0035280F" w:rsidRDefault="0035280F" w:rsidP="0035280F">
      <w:pPr>
        <w:pStyle w:val="Odstavecseseznamem"/>
        <w:numPr>
          <w:ilvl w:val="0"/>
          <w:numId w:val="23"/>
        </w:numPr>
        <w:spacing w:line="276" w:lineRule="auto"/>
        <w:jc w:val="both"/>
      </w:pPr>
      <w:r>
        <w:t>požadavek dobrovolnosti</w:t>
      </w:r>
    </w:p>
    <w:p w:rsidR="0035280F" w:rsidRDefault="0035280F" w:rsidP="0035280F">
      <w:pPr>
        <w:pStyle w:val="Odstavecseseznamem"/>
        <w:numPr>
          <w:ilvl w:val="0"/>
          <w:numId w:val="23"/>
        </w:numPr>
        <w:spacing w:line="276" w:lineRule="auto"/>
        <w:jc w:val="both"/>
      </w:pPr>
      <w:r>
        <w:t>požadavek zajímavosti a zájmovosti</w:t>
      </w:r>
    </w:p>
    <w:p w:rsidR="0035280F" w:rsidRDefault="0035280F" w:rsidP="0035280F">
      <w:pPr>
        <w:pStyle w:val="Odstavecseseznamem"/>
        <w:numPr>
          <w:ilvl w:val="0"/>
          <w:numId w:val="23"/>
        </w:numPr>
        <w:spacing w:line="276" w:lineRule="auto"/>
        <w:jc w:val="both"/>
      </w:pPr>
      <w:r>
        <w:t>požadavek aktivity</w:t>
      </w:r>
    </w:p>
    <w:p w:rsidR="0035280F" w:rsidRDefault="0035280F" w:rsidP="0035280F">
      <w:pPr>
        <w:pStyle w:val="Odstavecseseznamem"/>
        <w:numPr>
          <w:ilvl w:val="0"/>
          <w:numId w:val="23"/>
        </w:numPr>
        <w:spacing w:line="276" w:lineRule="auto"/>
        <w:jc w:val="both"/>
      </w:pPr>
      <w:r>
        <w:t>požadavek citlivosti a citovosti</w:t>
      </w:r>
    </w:p>
    <w:p w:rsidR="0035280F" w:rsidRDefault="0035280F" w:rsidP="0035280F">
      <w:pPr>
        <w:pStyle w:val="Odstavecseseznamem"/>
        <w:numPr>
          <w:ilvl w:val="0"/>
          <w:numId w:val="23"/>
        </w:numPr>
        <w:spacing w:line="276" w:lineRule="auto"/>
        <w:jc w:val="both"/>
      </w:pPr>
      <w:r>
        <w:t>požadavek prostoru k seberealizaci</w:t>
      </w:r>
    </w:p>
    <w:p w:rsidR="0035280F" w:rsidRDefault="0035280F" w:rsidP="0035280F">
      <w:pPr>
        <w:spacing w:line="276" w:lineRule="auto"/>
        <w:jc w:val="both"/>
      </w:pPr>
    </w:p>
    <w:p w:rsidR="0035280F" w:rsidRDefault="0035280F" w:rsidP="0035280F">
      <w:pPr>
        <w:spacing w:line="276" w:lineRule="auto"/>
        <w:jc w:val="both"/>
      </w:pPr>
      <w:r>
        <w:t>Základním požadavkem činnosti naší školní družiny je hra. Je založena na zážitku účastníků, rozšiřuje vědomosti a dovednosti a navozuje kladné emoce.</w:t>
      </w:r>
    </w:p>
    <w:p w:rsidR="0035280F" w:rsidRDefault="0035280F" w:rsidP="0035280F"/>
    <w:p w:rsidR="0035280F" w:rsidRPr="005F2915" w:rsidRDefault="0035280F" w:rsidP="0035280F">
      <w:pPr>
        <w:pStyle w:val="SVP2"/>
      </w:pPr>
      <w:bookmarkStart w:id="28" w:name="_Toc222387088"/>
      <w:r w:rsidRPr="005F2915">
        <w:t>Formy činnosti ve ŠD</w:t>
      </w:r>
      <w:bookmarkEnd w:id="28"/>
    </w:p>
    <w:p w:rsidR="0035280F" w:rsidRDefault="0035280F" w:rsidP="0035280F">
      <w:pPr>
        <w:spacing w:line="276" w:lineRule="auto"/>
        <w:jc w:val="both"/>
        <w:rPr>
          <w:b/>
        </w:rPr>
      </w:pPr>
      <w:r>
        <w:rPr>
          <w:b/>
        </w:rPr>
        <w:t>Pravidelná činnost</w:t>
      </w:r>
    </w:p>
    <w:p w:rsidR="0035280F" w:rsidRPr="00853CD2" w:rsidRDefault="0035280F" w:rsidP="0035280F">
      <w:pPr>
        <w:pStyle w:val="Odstavecseseznamem"/>
        <w:numPr>
          <w:ilvl w:val="0"/>
          <w:numId w:val="5"/>
        </w:numPr>
        <w:spacing w:line="276" w:lineRule="auto"/>
        <w:jc w:val="both"/>
      </w:pPr>
      <w:r w:rsidRPr="00853CD2">
        <w:t>dána týdenní skladbou zaměstnání</w:t>
      </w:r>
    </w:p>
    <w:p w:rsidR="0035280F" w:rsidRPr="00853CD2" w:rsidRDefault="0035280F" w:rsidP="0035280F">
      <w:pPr>
        <w:pStyle w:val="Odstavecseseznamem"/>
        <w:numPr>
          <w:ilvl w:val="0"/>
          <w:numId w:val="5"/>
        </w:numPr>
        <w:spacing w:line="276" w:lineRule="auto"/>
        <w:jc w:val="both"/>
      </w:pPr>
      <w:r w:rsidRPr="00853CD2">
        <w:t>organizované aktivity zájmového či tělovýchovného charakteru</w:t>
      </w:r>
    </w:p>
    <w:p w:rsidR="0035280F" w:rsidRDefault="0035280F" w:rsidP="0035280F">
      <w:pPr>
        <w:spacing w:line="276" w:lineRule="auto"/>
        <w:jc w:val="both"/>
        <w:rPr>
          <w:b/>
        </w:rPr>
      </w:pPr>
    </w:p>
    <w:p w:rsidR="0035280F" w:rsidRDefault="0035280F" w:rsidP="0035280F">
      <w:pPr>
        <w:spacing w:line="276" w:lineRule="auto"/>
        <w:jc w:val="both"/>
      </w:pPr>
      <w:r>
        <w:rPr>
          <w:b/>
        </w:rPr>
        <w:t>Příležitostné akce</w:t>
      </w:r>
    </w:p>
    <w:p w:rsidR="0035280F" w:rsidRDefault="0035280F" w:rsidP="0035280F">
      <w:pPr>
        <w:pStyle w:val="Odstavecseseznamem"/>
        <w:numPr>
          <w:ilvl w:val="0"/>
          <w:numId w:val="5"/>
        </w:numPr>
        <w:spacing w:line="276" w:lineRule="auto"/>
        <w:jc w:val="both"/>
      </w:pPr>
      <w:r>
        <w:t>přesahují rámec jednoho oddělení a nejsou zahrnuty do týdenní skladby zaměstnání, např. besídky, výlety</w:t>
      </w:r>
    </w:p>
    <w:p w:rsidR="0035280F" w:rsidRDefault="0035280F" w:rsidP="0035280F">
      <w:pPr>
        <w:spacing w:line="276" w:lineRule="auto"/>
        <w:jc w:val="both"/>
      </w:pPr>
    </w:p>
    <w:p w:rsidR="0035280F" w:rsidRDefault="0035280F" w:rsidP="0035280F">
      <w:pPr>
        <w:spacing w:line="276" w:lineRule="auto"/>
        <w:jc w:val="both"/>
      </w:pPr>
      <w:r>
        <w:rPr>
          <w:b/>
        </w:rPr>
        <w:t>Spontánní aktivity</w:t>
      </w:r>
    </w:p>
    <w:p w:rsidR="0035280F" w:rsidRDefault="0035280F" w:rsidP="0035280F">
      <w:pPr>
        <w:pStyle w:val="Odstavecseseznamem"/>
        <w:numPr>
          <w:ilvl w:val="0"/>
          <w:numId w:val="5"/>
        </w:numPr>
        <w:spacing w:line="276" w:lineRule="auto"/>
        <w:jc w:val="both"/>
      </w:pPr>
      <w:r>
        <w:t>každodenní individuální klidové činnosti po obědě, při pobytu venku</w:t>
      </w:r>
    </w:p>
    <w:p w:rsidR="0035280F" w:rsidRDefault="0035280F" w:rsidP="0035280F">
      <w:pPr>
        <w:pStyle w:val="Odstavecseseznamem"/>
        <w:numPr>
          <w:ilvl w:val="0"/>
          <w:numId w:val="5"/>
        </w:numPr>
        <w:spacing w:line="276" w:lineRule="auto"/>
        <w:jc w:val="both"/>
      </w:pPr>
      <w:r>
        <w:t>spontánní hry v rámci ranního pobytu nebo tzv. v koncové družině</w:t>
      </w:r>
    </w:p>
    <w:p w:rsidR="0035280F" w:rsidRDefault="0035280F" w:rsidP="0035280F">
      <w:pPr>
        <w:pStyle w:val="Odstavecseseznamem"/>
        <w:spacing w:line="276" w:lineRule="auto"/>
        <w:jc w:val="both"/>
      </w:pPr>
    </w:p>
    <w:p w:rsidR="0035280F" w:rsidRDefault="0035280F" w:rsidP="0035280F">
      <w:pPr>
        <w:spacing w:line="276" w:lineRule="auto"/>
        <w:jc w:val="both"/>
      </w:pPr>
      <w:r>
        <w:rPr>
          <w:b/>
        </w:rPr>
        <w:t>Odpočinkové činnosti</w:t>
      </w:r>
    </w:p>
    <w:p w:rsidR="0035280F" w:rsidRDefault="0035280F" w:rsidP="0035280F">
      <w:pPr>
        <w:pStyle w:val="Odstavecseseznamem"/>
        <w:numPr>
          <w:ilvl w:val="0"/>
          <w:numId w:val="5"/>
        </w:numPr>
        <w:spacing w:line="276" w:lineRule="auto"/>
        <w:jc w:val="both"/>
      </w:pPr>
      <w:r>
        <w:t>klidové činnosti (individuální hry, poslech,…)</w:t>
      </w:r>
    </w:p>
    <w:p w:rsidR="0035280F" w:rsidRDefault="0035280F" w:rsidP="0035280F">
      <w:pPr>
        <w:pStyle w:val="Odstavecseseznamem"/>
        <w:numPr>
          <w:ilvl w:val="0"/>
          <w:numId w:val="5"/>
        </w:numPr>
        <w:spacing w:line="276" w:lineRule="auto"/>
        <w:jc w:val="both"/>
      </w:pPr>
      <w:r>
        <w:t xml:space="preserve">aktivní odpočinek: </w:t>
      </w:r>
    </w:p>
    <w:p w:rsidR="0035280F" w:rsidRDefault="0035280F" w:rsidP="0035280F">
      <w:pPr>
        <w:pStyle w:val="Odstavecseseznamem"/>
        <w:numPr>
          <w:ilvl w:val="0"/>
          <w:numId w:val="25"/>
        </w:numPr>
        <w:spacing w:line="276" w:lineRule="auto"/>
        <w:jc w:val="both"/>
      </w:pPr>
      <w:r>
        <w:t>rekreační činnosti – např. závodivé hry apod.</w:t>
      </w:r>
    </w:p>
    <w:p w:rsidR="0035280F" w:rsidRDefault="0035280F" w:rsidP="0035280F">
      <w:pPr>
        <w:pStyle w:val="Odstavecseseznamem"/>
        <w:numPr>
          <w:ilvl w:val="0"/>
          <w:numId w:val="25"/>
        </w:numPr>
        <w:spacing w:line="276" w:lineRule="auto"/>
        <w:jc w:val="both"/>
      </w:pPr>
      <w:r>
        <w:t>různé organizované zájmové činnosti (múzické oblasti, tělovýchovné aktivity)</w:t>
      </w:r>
    </w:p>
    <w:p w:rsidR="0035280F" w:rsidRDefault="0035280F" w:rsidP="0035280F">
      <w:pPr>
        <w:pStyle w:val="Odstavecseseznamem"/>
        <w:spacing w:line="276" w:lineRule="auto"/>
        <w:ind w:left="1140"/>
        <w:jc w:val="both"/>
      </w:pPr>
    </w:p>
    <w:p w:rsidR="0035280F" w:rsidRDefault="0035280F" w:rsidP="0035280F">
      <w:pPr>
        <w:spacing w:line="276" w:lineRule="auto"/>
        <w:jc w:val="both"/>
      </w:pPr>
      <w:r>
        <w:rPr>
          <w:b/>
        </w:rPr>
        <w:lastRenderedPageBreak/>
        <w:t>Příprava na vyučování</w:t>
      </w:r>
    </w:p>
    <w:p w:rsidR="0035280F" w:rsidRDefault="0035280F" w:rsidP="0035280F">
      <w:pPr>
        <w:pStyle w:val="Odstavecseseznamem"/>
        <w:numPr>
          <w:ilvl w:val="0"/>
          <w:numId w:val="5"/>
        </w:numPr>
        <w:spacing w:line="276" w:lineRule="auto"/>
        <w:jc w:val="both"/>
      </w:pPr>
      <w:r>
        <w:t>vypracovávání domácích úkolů, didaktické hry, tematické vycházky</w:t>
      </w:r>
    </w:p>
    <w:p w:rsidR="0035280F" w:rsidRDefault="0035280F" w:rsidP="0035280F"/>
    <w:p w:rsidR="0035280F" w:rsidRDefault="0035280F" w:rsidP="0035280F"/>
    <w:p w:rsidR="0035280F" w:rsidRPr="009348D5" w:rsidRDefault="0035280F" w:rsidP="0035280F">
      <w:pPr>
        <w:pStyle w:val="SVP2"/>
      </w:pPr>
      <w:bookmarkStart w:id="29" w:name="_Toc222387089"/>
      <w:r>
        <w:t>Te</w:t>
      </w:r>
      <w:r w:rsidRPr="009348D5">
        <w:t>matické okruhy činnosti ŠD</w:t>
      </w:r>
      <w:bookmarkEnd w:id="29"/>
    </w:p>
    <w:p w:rsidR="0035280F" w:rsidRDefault="0035280F" w:rsidP="0035280F">
      <w:pPr>
        <w:spacing w:line="276" w:lineRule="auto"/>
        <w:jc w:val="both"/>
      </w:pPr>
      <w:r>
        <w:rPr>
          <w:b/>
        </w:rPr>
        <w:t>a) Místo kde žijeme</w:t>
      </w:r>
    </w:p>
    <w:p w:rsidR="0035280F" w:rsidRDefault="0035619B" w:rsidP="0035619B">
      <w:pPr>
        <w:pStyle w:val="Odstavecseseznamem"/>
        <w:numPr>
          <w:ilvl w:val="0"/>
          <w:numId w:val="26"/>
        </w:numPr>
        <w:spacing w:line="276" w:lineRule="auto"/>
        <w:jc w:val="both"/>
      </w:pPr>
      <w:r>
        <w:t>-</w:t>
      </w:r>
      <w:r w:rsidR="0035280F">
        <w:t>kroky ve škole (komunikace, vysvětlování, prohlídka školy)</w:t>
      </w:r>
    </w:p>
    <w:p w:rsidR="0035280F" w:rsidRDefault="0035280F" w:rsidP="0035619B">
      <w:pPr>
        <w:pStyle w:val="Odstavecseseznamem"/>
        <w:numPr>
          <w:ilvl w:val="0"/>
          <w:numId w:val="26"/>
        </w:numPr>
        <w:spacing w:line="276" w:lineRule="auto"/>
        <w:jc w:val="both"/>
      </w:pPr>
      <w:r>
        <w:t>-okolí naší školy (vycházky)</w:t>
      </w:r>
    </w:p>
    <w:p w:rsidR="0035280F" w:rsidRDefault="0035280F" w:rsidP="0035619B">
      <w:pPr>
        <w:pStyle w:val="Odstavecseseznamem"/>
        <w:numPr>
          <w:ilvl w:val="0"/>
          <w:numId w:val="26"/>
        </w:numPr>
        <w:spacing w:line="276" w:lineRule="auto"/>
        <w:jc w:val="both"/>
      </w:pPr>
      <w:r>
        <w:t>-domov a já (rozhovory)</w:t>
      </w:r>
    </w:p>
    <w:p w:rsidR="0035280F" w:rsidRDefault="0035280F" w:rsidP="0035619B">
      <w:pPr>
        <w:pStyle w:val="Odstavecseseznamem"/>
        <w:numPr>
          <w:ilvl w:val="0"/>
          <w:numId w:val="26"/>
        </w:numPr>
        <w:spacing w:line="276" w:lineRule="auto"/>
        <w:jc w:val="both"/>
      </w:pPr>
      <w:r>
        <w:t>město kde žijeme (vycházky)</w:t>
      </w:r>
    </w:p>
    <w:p w:rsidR="0035280F" w:rsidRPr="007A036F" w:rsidRDefault="0035280F" w:rsidP="0035619B">
      <w:pPr>
        <w:pStyle w:val="Odstavecseseznamem"/>
        <w:numPr>
          <w:ilvl w:val="0"/>
          <w:numId w:val="26"/>
        </w:numPr>
        <w:spacing w:line="276" w:lineRule="auto"/>
        <w:jc w:val="both"/>
      </w:pPr>
      <w:r>
        <w:t>okolí našeho města (vycházky, besedy, výtvarné zpracování)</w:t>
      </w:r>
    </w:p>
    <w:p w:rsidR="0035280F" w:rsidRDefault="0035280F" w:rsidP="0035619B">
      <w:pPr>
        <w:pStyle w:val="Odstavecseseznamem"/>
        <w:numPr>
          <w:ilvl w:val="0"/>
          <w:numId w:val="26"/>
        </w:numPr>
        <w:spacing w:line="276" w:lineRule="auto"/>
        <w:jc w:val="both"/>
      </w:pPr>
      <w:r>
        <w:t>dopravní výchova</w:t>
      </w:r>
    </w:p>
    <w:p w:rsidR="0035619B" w:rsidRDefault="0035619B" w:rsidP="0035280F">
      <w:pPr>
        <w:spacing w:line="276" w:lineRule="auto"/>
        <w:jc w:val="both"/>
      </w:pPr>
    </w:p>
    <w:p w:rsidR="0035280F" w:rsidRDefault="0035280F" w:rsidP="0035280F">
      <w:pPr>
        <w:spacing w:line="276" w:lineRule="auto"/>
        <w:jc w:val="both"/>
      </w:pPr>
      <w:r>
        <w:rPr>
          <w:b/>
        </w:rPr>
        <w:t>b) Lidé kolem nás</w:t>
      </w:r>
    </w:p>
    <w:p w:rsidR="0035280F" w:rsidRDefault="0035280F" w:rsidP="0035619B">
      <w:pPr>
        <w:pStyle w:val="Odstavecseseznamem"/>
        <w:numPr>
          <w:ilvl w:val="0"/>
          <w:numId w:val="26"/>
        </w:numPr>
        <w:spacing w:line="276" w:lineRule="auto"/>
        <w:jc w:val="both"/>
      </w:pPr>
      <w:r>
        <w:t>rodina, kamarádi (komunikace, výtvarné zpracování)</w:t>
      </w:r>
    </w:p>
    <w:p w:rsidR="0035280F" w:rsidRDefault="0035280F" w:rsidP="0035619B">
      <w:pPr>
        <w:pStyle w:val="Odstavecseseznamem"/>
        <w:numPr>
          <w:ilvl w:val="0"/>
          <w:numId w:val="27"/>
        </w:numPr>
        <w:spacing w:line="276" w:lineRule="auto"/>
        <w:jc w:val="both"/>
      </w:pPr>
      <w:r>
        <w:t>základy společenského chování (komunikace, stolování)</w:t>
      </w:r>
    </w:p>
    <w:p w:rsidR="0035280F" w:rsidRDefault="0035280F" w:rsidP="0035619B">
      <w:pPr>
        <w:pStyle w:val="Odstavecseseznamem"/>
        <w:numPr>
          <w:ilvl w:val="0"/>
          <w:numId w:val="27"/>
        </w:numPr>
        <w:spacing w:line="276" w:lineRule="auto"/>
        <w:jc w:val="both"/>
      </w:pPr>
      <w:r>
        <w:t>slavíme narozeniny a svátky (společně v kolektivu)</w:t>
      </w:r>
    </w:p>
    <w:p w:rsidR="0035280F" w:rsidRDefault="0035280F" w:rsidP="0035619B">
      <w:pPr>
        <w:pStyle w:val="Odstavecseseznamem"/>
        <w:numPr>
          <w:ilvl w:val="0"/>
          <w:numId w:val="27"/>
        </w:numPr>
        <w:spacing w:line="276" w:lineRule="auto"/>
        <w:jc w:val="both"/>
      </w:pPr>
      <w:r>
        <w:t>lidé různých barev pleti (komunikace a hry)</w:t>
      </w:r>
    </w:p>
    <w:p w:rsidR="0035280F" w:rsidRDefault="0035280F" w:rsidP="0035280F">
      <w:pPr>
        <w:spacing w:line="276" w:lineRule="auto"/>
        <w:jc w:val="both"/>
      </w:pPr>
    </w:p>
    <w:p w:rsidR="0035280F" w:rsidRDefault="0035280F" w:rsidP="0035280F">
      <w:pPr>
        <w:spacing w:line="276" w:lineRule="auto"/>
        <w:jc w:val="both"/>
      </w:pPr>
      <w:r>
        <w:rPr>
          <w:b/>
        </w:rPr>
        <w:t>c) Lidé a čas</w:t>
      </w:r>
    </w:p>
    <w:p w:rsidR="0035280F" w:rsidRDefault="0035280F" w:rsidP="0035619B">
      <w:pPr>
        <w:pStyle w:val="Odstavecseseznamem"/>
        <w:numPr>
          <w:ilvl w:val="0"/>
          <w:numId w:val="27"/>
        </w:numPr>
        <w:spacing w:line="276" w:lineRule="auto"/>
        <w:jc w:val="both"/>
      </w:pPr>
      <w:r>
        <w:t>denní režim</w:t>
      </w:r>
    </w:p>
    <w:p w:rsidR="0035280F" w:rsidRDefault="0035280F" w:rsidP="0035619B">
      <w:pPr>
        <w:pStyle w:val="Odstavecseseznamem"/>
        <w:numPr>
          <w:ilvl w:val="0"/>
          <w:numId w:val="28"/>
        </w:numPr>
        <w:spacing w:line="276" w:lineRule="auto"/>
        <w:jc w:val="both"/>
      </w:pPr>
      <w:r>
        <w:t>události v čase (komunikace)</w:t>
      </w:r>
    </w:p>
    <w:p w:rsidR="0035280F" w:rsidRDefault="0035280F" w:rsidP="0035619B">
      <w:pPr>
        <w:pStyle w:val="Odstavecseseznamem"/>
        <w:numPr>
          <w:ilvl w:val="0"/>
          <w:numId w:val="28"/>
        </w:numPr>
        <w:spacing w:line="276" w:lineRule="auto"/>
        <w:jc w:val="both"/>
      </w:pPr>
      <w:r>
        <w:t>od narození do stáří (besedy, vyprávění, výtvarné zpracování)</w:t>
      </w:r>
    </w:p>
    <w:p w:rsidR="0035280F" w:rsidRDefault="0035280F" w:rsidP="0035619B">
      <w:pPr>
        <w:pStyle w:val="Odstavecseseznamem"/>
        <w:numPr>
          <w:ilvl w:val="0"/>
          <w:numId w:val="28"/>
        </w:numPr>
        <w:spacing w:line="276" w:lineRule="auto"/>
        <w:jc w:val="both"/>
      </w:pPr>
      <w:r>
        <w:t>svátky a významné dny roku</w:t>
      </w:r>
    </w:p>
    <w:p w:rsidR="0035619B" w:rsidRDefault="0035619B" w:rsidP="0035280F">
      <w:pPr>
        <w:spacing w:line="276" w:lineRule="auto"/>
        <w:jc w:val="both"/>
      </w:pPr>
    </w:p>
    <w:p w:rsidR="0035280F" w:rsidRDefault="0035280F" w:rsidP="0035280F">
      <w:pPr>
        <w:spacing w:line="276" w:lineRule="auto"/>
        <w:jc w:val="both"/>
      </w:pPr>
      <w:r>
        <w:rPr>
          <w:b/>
        </w:rPr>
        <w:t>d)</w:t>
      </w:r>
      <w:r>
        <w:t xml:space="preserve"> </w:t>
      </w:r>
      <w:r>
        <w:rPr>
          <w:b/>
        </w:rPr>
        <w:t>Rozmanitost přírody</w:t>
      </w:r>
    </w:p>
    <w:p w:rsidR="0035280F" w:rsidRDefault="0035280F" w:rsidP="0035619B">
      <w:pPr>
        <w:pStyle w:val="Odstavecseseznamem"/>
        <w:numPr>
          <w:ilvl w:val="0"/>
          <w:numId w:val="29"/>
        </w:numPr>
        <w:spacing w:line="276" w:lineRule="auto"/>
        <w:jc w:val="both"/>
      </w:pPr>
      <w:r>
        <w:t>v lese, na zahradě, u vody (vycházky, pozorování, výtvarné zpracování)</w:t>
      </w:r>
    </w:p>
    <w:p w:rsidR="0035280F" w:rsidRDefault="0035280F" w:rsidP="0035619B">
      <w:pPr>
        <w:pStyle w:val="Odstavecseseznamem"/>
        <w:numPr>
          <w:ilvl w:val="0"/>
          <w:numId w:val="29"/>
        </w:numPr>
        <w:spacing w:line="276" w:lineRule="auto"/>
        <w:jc w:val="both"/>
      </w:pPr>
      <w:r>
        <w:t>roční období (pozorování přírody, změn v přírodě)</w:t>
      </w:r>
    </w:p>
    <w:p w:rsidR="0035280F" w:rsidRDefault="0035280F" w:rsidP="0035619B">
      <w:pPr>
        <w:pStyle w:val="Odstavecseseznamem"/>
        <w:numPr>
          <w:ilvl w:val="0"/>
          <w:numId w:val="29"/>
        </w:numPr>
        <w:spacing w:line="276" w:lineRule="auto"/>
        <w:jc w:val="both"/>
      </w:pPr>
      <w:r>
        <w:t>péče o pokojové rostliny</w:t>
      </w:r>
    </w:p>
    <w:p w:rsidR="0035280F" w:rsidRDefault="0035280F" w:rsidP="0035619B">
      <w:pPr>
        <w:pStyle w:val="Odstavecseseznamem"/>
        <w:numPr>
          <w:ilvl w:val="0"/>
          <w:numId w:val="29"/>
        </w:numPr>
        <w:spacing w:line="276" w:lineRule="auto"/>
        <w:jc w:val="both"/>
      </w:pPr>
      <w:r>
        <w:t>den Země (ekologická výchova)</w:t>
      </w:r>
    </w:p>
    <w:p w:rsidR="0035280F" w:rsidRDefault="0035280F" w:rsidP="0035619B">
      <w:pPr>
        <w:pStyle w:val="Odstavecseseznamem"/>
        <w:numPr>
          <w:ilvl w:val="0"/>
          <w:numId w:val="29"/>
        </w:numPr>
        <w:spacing w:line="276" w:lineRule="auto"/>
        <w:jc w:val="both"/>
      </w:pPr>
      <w:r>
        <w:t>zvířecí kamarádi</w:t>
      </w:r>
    </w:p>
    <w:p w:rsidR="0035619B" w:rsidRDefault="0035619B" w:rsidP="0035280F">
      <w:pPr>
        <w:spacing w:line="276" w:lineRule="auto"/>
        <w:jc w:val="both"/>
      </w:pPr>
    </w:p>
    <w:p w:rsidR="0035280F" w:rsidRDefault="0035280F" w:rsidP="0035280F">
      <w:pPr>
        <w:spacing w:line="276" w:lineRule="auto"/>
        <w:jc w:val="both"/>
      </w:pPr>
      <w:r>
        <w:rPr>
          <w:b/>
        </w:rPr>
        <w:t xml:space="preserve"> Člověk a jeho zdraví</w:t>
      </w:r>
    </w:p>
    <w:p w:rsidR="0035280F" w:rsidRDefault="0035280F" w:rsidP="0035619B">
      <w:pPr>
        <w:pStyle w:val="Odstavecseseznamem"/>
        <w:numPr>
          <w:ilvl w:val="0"/>
          <w:numId w:val="30"/>
        </w:numPr>
        <w:spacing w:line="276" w:lineRule="auto"/>
        <w:jc w:val="both"/>
      </w:pPr>
      <w:r>
        <w:t>bezpečně a bez úrazu</w:t>
      </w:r>
    </w:p>
    <w:p w:rsidR="0035280F" w:rsidRDefault="0035280F" w:rsidP="0035619B">
      <w:pPr>
        <w:pStyle w:val="Odstavecseseznamem"/>
        <w:numPr>
          <w:ilvl w:val="0"/>
          <w:numId w:val="30"/>
        </w:numPr>
        <w:spacing w:line="276" w:lineRule="auto"/>
        <w:jc w:val="both"/>
      </w:pPr>
      <w:r>
        <w:t>prevence chorob</w:t>
      </w:r>
    </w:p>
    <w:p w:rsidR="0035280F" w:rsidRDefault="0035280F" w:rsidP="0035619B">
      <w:pPr>
        <w:pStyle w:val="Odstavecseseznamem"/>
        <w:numPr>
          <w:ilvl w:val="0"/>
          <w:numId w:val="30"/>
        </w:numPr>
        <w:spacing w:line="276" w:lineRule="auto"/>
        <w:jc w:val="both"/>
      </w:pPr>
      <w:r>
        <w:t>základy prv</w:t>
      </w:r>
      <w:r w:rsidR="00F33747">
        <w:t>n</w:t>
      </w:r>
      <w:r>
        <w:t>í pomoci</w:t>
      </w:r>
    </w:p>
    <w:p w:rsidR="00F33747" w:rsidRDefault="0035280F" w:rsidP="00F33747">
      <w:pPr>
        <w:pStyle w:val="Odstavecseseznamem"/>
        <w:numPr>
          <w:ilvl w:val="0"/>
          <w:numId w:val="30"/>
        </w:numPr>
        <w:spacing w:line="276" w:lineRule="auto"/>
        <w:jc w:val="both"/>
      </w:pPr>
      <w:r>
        <w:t>sportem ku zdraví (pohybové hry)</w:t>
      </w:r>
    </w:p>
    <w:p w:rsidR="0035280F" w:rsidRDefault="0035280F" w:rsidP="00F33747">
      <w:pPr>
        <w:pStyle w:val="Odstavecseseznamem"/>
        <w:numPr>
          <w:ilvl w:val="0"/>
          <w:numId w:val="30"/>
        </w:numPr>
        <w:spacing w:line="276" w:lineRule="auto"/>
        <w:jc w:val="both"/>
      </w:pPr>
      <w:r>
        <w:t>zdravá výživa</w:t>
      </w:r>
    </w:p>
    <w:p w:rsidR="0035280F" w:rsidRDefault="0035280F" w:rsidP="0035280F"/>
    <w:p w:rsidR="00F33747" w:rsidRDefault="00F33747" w:rsidP="0035280F"/>
    <w:p w:rsidR="0055437C" w:rsidRDefault="0055437C" w:rsidP="0035280F"/>
    <w:p w:rsidR="0035280F" w:rsidRPr="009348D5" w:rsidRDefault="0035280F" w:rsidP="0035280F">
      <w:pPr>
        <w:pStyle w:val="SVP2"/>
      </w:pPr>
      <w:bookmarkStart w:id="30" w:name="_Toc222387090"/>
      <w:r w:rsidRPr="009348D5">
        <w:lastRenderedPageBreak/>
        <w:t>Nepravidelné aktivity</w:t>
      </w:r>
      <w:bookmarkEnd w:id="30"/>
    </w:p>
    <w:p w:rsidR="0035280F" w:rsidRDefault="0035280F" w:rsidP="0035619B">
      <w:pPr>
        <w:pStyle w:val="Odstavecseseznamem"/>
        <w:numPr>
          <w:ilvl w:val="0"/>
          <w:numId w:val="31"/>
        </w:numPr>
        <w:spacing w:line="276" w:lineRule="auto"/>
        <w:jc w:val="both"/>
      </w:pPr>
      <w:r>
        <w:t>spolupráce s taneční školou TREND</w:t>
      </w:r>
      <w:r w:rsidR="00A40701">
        <w:t xml:space="preserve"> – Ostrava-</w:t>
      </w:r>
      <w:r>
        <w:t>Stará Bělá</w:t>
      </w:r>
    </w:p>
    <w:p w:rsidR="0035280F" w:rsidRDefault="00A40701" w:rsidP="0035619B">
      <w:pPr>
        <w:pStyle w:val="Odstavecseseznamem"/>
        <w:numPr>
          <w:ilvl w:val="0"/>
          <w:numId w:val="31"/>
        </w:numPr>
        <w:spacing w:line="276" w:lineRule="auto"/>
        <w:jc w:val="both"/>
      </w:pPr>
      <w:r>
        <w:t>zábavná, te</w:t>
      </w:r>
      <w:r w:rsidR="0035280F">
        <w:t>maticky zaměřená odpoledne:</w:t>
      </w:r>
    </w:p>
    <w:p w:rsidR="0035619B" w:rsidRDefault="00F33747" w:rsidP="0035619B">
      <w:pPr>
        <w:pStyle w:val="Odstavecseseznamem"/>
        <w:numPr>
          <w:ilvl w:val="0"/>
          <w:numId w:val="34"/>
        </w:numPr>
        <w:spacing w:line="276" w:lineRule="auto"/>
        <w:jc w:val="both"/>
      </w:pPr>
      <w:r>
        <w:t>M</w:t>
      </w:r>
      <w:r w:rsidR="00BE70D5">
        <w:t xml:space="preserve">ikulášské veselí s Hopsalínem </w:t>
      </w:r>
      <w:r w:rsidR="0035280F">
        <w:t>(prosinec)</w:t>
      </w:r>
    </w:p>
    <w:p w:rsidR="0035280F" w:rsidRDefault="00F33747" w:rsidP="0035619B">
      <w:pPr>
        <w:pStyle w:val="Odstavecseseznamem"/>
        <w:numPr>
          <w:ilvl w:val="0"/>
          <w:numId w:val="34"/>
        </w:numPr>
        <w:spacing w:line="276" w:lineRule="auto"/>
        <w:jc w:val="both"/>
      </w:pPr>
      <w:r>
        <w:t>K</w:t>
      </w:r>
      <w:r w:rsidR="0035280F">
        <w:t>arneval (únor)</w:t>
      </w:r>
    </w:p>
    <w:p w:rsidR="002A50B2" w:rsidRDefault="00F33747" w:rsidP="0035619B">
      <w:pPr>
        <w:pStyle w:val="Odstavecseseznamem"/>
        <w:numPr>
          <w:ilvl w:val="0"/>
          <w:numId w:val="34"/>
        </w:numPr>
        <w:spacing w:line="276" w:lineRule="auto"/>
        <w:jc w:val="both"/>
      </w:pPr>
      <w:r>
        <w:t>S</w:t>
      </w:r>
      <w:r w:rsidR="0035280F">
        <w:t xml:space="preserve">let čarodějnic </w:t>
      </w:r>
      <w:r w:rsidR="002A50B2">
        <w:t>(duben)</w:t>
      </w:r>
    </w:p>
    <w:p w:rsidR="0035619B" w:rsidRDefault="00F33747" w:rsidP="0035619B">
      <w:pPr>
        <w:pStyle w:val="Odstavecseseznamem"/>
        <w:numPr>
          <w:ilvl w:val="0"/>
          <w:numId w:val="34"/>
        </w:numPr>
        <w:spacing w:line="276" w:lineRule="auto"/>
        <w:jc w:val="both"/>
      </w:pPr>
      <w:r>
        <w:t>D</w:t>
      </w:r>
      <w:r w:rsidR="0035280F">
        <w:t>en dětí (červen)</w:t>
      </w:r>
    </w:p>
    <w:p w:rsidR="0035280F" w:rsidRDefault="00F33747" w:rsidP="0035619B">
      <w:pPr>
        <w:pStyle w:val="Odstavecseseznamem"/>
        <w:numPr>
          <w:ilvl w:val="0"/>
          <w:numId w:val="34"/>
        </w:numPr>
        <w:spacing w:line="276" w:lineRule="auto"/>
        <w:jc w:val="both"/>
      </w:pPr>
      <w:r>
        <w:t>V</w:t>
      </w:r>
      <w:r w:rsidR="0035280F">
        <w:t>ánoční besídka v odděleních školní družiny (prosinec)</w:t>
      </w:r>
    </w:p>
    <w:p w:rsidR="00BE70D5" w:rsidRDefault="00BE70D5" w:rsidP="0035619B">
      <w:pPr>
        <w:pStyle w:val="Odstavecseseznamem"/>
        <w:numPr>
          <w:ilvl w:val="0"/>
          <w:numId w:val="34"/>
        </w:numPr>
        <w:spacing w:line="276" w:lineRule="auto"/>
        <w:jc w:val="both"/>
      </w:pPr>
      <w:r>
        <w:t>Exkurze 112</w:t>
      </w:r>
    </w:p>
    <w:p w:rsidR="00F33747" w:rsidRDefault="00F33747" w:rsidP="0035619B">
      <w:pPr>
        <w:pStyle w:val="Odstavecseseznamem"/>
        <w:numPr>
          <w:ilvl w:val="0"/>
          <w:numId w:val="34"/>
        </w:numPr>
        <w:spacing w:line="276" w:lineRule="auto"/>
        <w:jc w:val="both"/>
      </w:pPr>
      <w:r>
        <w:t>Návštěva KMO (Knihovna města Ostravy)</w:t>
      </w:r>
    </w:p>
    <w:p w:rsidR="0014163F" w:rsidRDefault="0014163F" w:rsidP="0035619B">
      <w:pPr>
        <w:pStyle w:val="Odstavecseseznamem"/>
        <w:numPr>
          <w:ilvl w:val="0"/>
          <w:numId w:val="34"/>
        </w:numPr>
        <w:spacing w:line="276" w:lineRule="auto"/>
        <w:jc w:val="both"/>
      </w:pPr>
      <w:r>
        <w:t>Malování s malířem</w:t>
      </w:r>
    </w:p>
    <w:p w:rsidR="0014163F" w:rsidRDefault="00D5110C" w:rsidP="0035619B">
      <w:pPr>
        <w:pStyle w:val="Odstavecseseznamem"/>
        <w:numPr>
          <w:ilvl w:val="0"/>
          <w:numId w:val="34"/>
        </w:numPr>
        <w:spacing w:line="276" w:lineRule="auto"/>
        <w:jc w:val="both"/>
      </w:pPr>
      <w:r>
        <w:t>Spolupráce s klubem zahrádkářů</w:t>
      </w:r>
    </w:p>
    <w:p w:rsidR="0055437C" w:rsidRDefault="0055437C" w:rsidP="0035280F"/>
    <w:p w:rsidR="0055437C" w:rsidRDefault="0055437C" w:rsidP="0035280F"/>
    <w:p w:rsidR="0035280F" w:rsidRPr="009348D5" w:rsidRDefault="0035280F" w:rsidP="0035280F">
      <w:pPr>
        <w:pStyle w:val="SVP2"/>
      </w:pPr>
      <w:bookmarkStart w:id="31" w:name="_Toc222387091"/>
      <w:r w:rsidRPr="009348D5">
        <w:t>Klíčové kompetence – integrované vzdělávací cíle:</w:t>
      </w:r>
      <w:bookmarkEnd w:id="31"/>
    </w:p>
    <w:p w:rsidR="0035280F" w:rsidRDefault="0035280F" w:rsidP="0035280F">
      <w:pPr>
        <w:pStyle w:val="Odstavecseseznamem"/>
      </w:pPr>
    </w:p>
    <w:p w:rsidR="0035280F" w:rsidRDefault="0035280F" w:rsidP="0035619B">
      <w:pPr>
        <w:pStyle w:val="Odstavecseseznamem"/>
        <w:spacing w:line="276" w:lineRule="auto"/>
        <w:ind w:left="426"/>
        <w:jc w:val="both"/>
      </w:pPr>
      <w:r>
        <w:t>Klíčové kompetence představují cílové stavy, k jejichž naplňování by mělo směřovat veškeré vzdělávání.</w:t>
      </w:r>
    </w:p>
    <w:p w:rsidR="0035280F" w:rsidRDefault="0035280F" w:rsidP="0035280F">
      <w:pPr>
        <w:pStyle w:val="Odstavecseseznamem"/>
      </w:pPr>
    </w:p>
    <w:p w:rsidR="0035280F" w:rsidRPr="0035619B" w:rsidRDefault="0035280F" w:rsidP="0035619B">
      <w:pPr>
        <w:pStyle w:val="Odstavecseseznamem"/>
        <w:numPr>
          <w:ilvl w:val="0"/>
          <w:numId w:val="4"/>
        </w:numPr>
        <w:spacing w:line="276" w:lineRule="auto"/>
        <w:jc w:val="both"/>
        <w:rPr>
          <w:b/>
          <w:sz w:val="32"/>
          <w:szCs w:val="32"/>
        </w:rPr>
      </w:pPr>
      <w:r>
        <w:rPr>
          <w:b/>
        </w:rPr>
        <w:t>Kompetence k učení</w:t>
      </w:r>
      <w:r>
        <w:t xml:space="preserve"> – žák pracuje s chutí, dokončí započatou práci, umí kriticky zhodnotit své výkony, klade si otázky a hledá na ně odpovědi, samostatně pozoruje a experimentuje, získává vědomosti z různých zdrojů a poznatky dává do souvislosti.</w:t>
      </w:r>
    </w:p>
    <w:p w:rsidR="0035619B" w:rsidRPr="00F47FF7" w:rsidRDefault="0035619B" w:rsidP="0035619B">
      <w:pPr>
        <w:pStyle w:val="Odstavecseseznamem"/>
        <w:spacing w:line="276" w:lineRule="auto"/>
        <w:ind w:left="1080"/>
        <w:jc w:val="both"/>
        <w:rPr>
          <w:b/>
          <w:sz w:val="32"/>
          <w:szCs w:val="32"/>
        </w:rPr>
      </w:pPr>
    </w:p>
    <w:p w:rsidR="0035280F" w:rsidRPr="0035619B" w:rsidRDefault="0035280F" w:rsidP="0035619B">
      <w:pPr>
        <w:pStyle w:val="Odstavecseseznamem"/>
        <w:numPr>
          <w:ilvl w:val="0"/>
          <w:numId w:val="4"/>
        </w:numPr>
        <w:spacing w:line="276" w:lineRule="auto"/>
        <w:jc w:val="both"/>
        <w:rPr>
          <w:b/>
          <w:sz w:val="32"/>
          <w:szCs w:val="32"/>
        </w:rPr>
      </w:pPr>
      <w:r>
        <w:rPr>
          <w:b/>
        </w:rPr>
        <w:t>Kompetence k řešení problémů</w:t>
      </w:r>
      <w:r>
        <w:t xml:space="preserve"> – žák se učí problém pochopit, promýšlí a plánuje způsoby řešení problém, ově</w:t>
      </w:r>
      <w:r w:rsidR="00A40701">
        <w:t xml:space="preserve">řuje prakticky správné řešení, </w:t>
      </w:r>
      <w:r>
        <w:t>rozlišuje správná a chybná řešení, svá rozhodnutí se učí obhájit, započaté činnosti dokončuje, při obtížích je při překonávání houževnatý.</w:t>
      </w:r>
    </w:p>
    <w:p w:rsidR="0035619B" w:rsidRPr="002A50B2" w:rsidRDefault="0035619B" w:rsidP="002A50B2">
      <w:pPr>
        <w:spacing w:line="276" w:lineRule="auto"/>
        <w:jc w:val="both"/>
        <w:rPr>
          <w:b/>
          <w:sz w:val="32"/>
          <w:szCs w:val="32"/>
        </w:rPr>
      </w:pPr>
    </w:p>
    <w:p w:rsidR="0035280F" w:rsidRPr="0035619B" w:rsidRDefault="0035280F" w:rsidP="0035619B">
      <w:pPr>
        <w:pStyle w:val="Odstavecseseznamem"/>
        <w:numPr>
          <w:ilvl w:val="0"/>
          <w:numId w:val="4"/>
        </w:numPr>
        <w:spacing w:line="276" w:lineRule="auto"/>
        <w:jc w:val="both"/>
        <w:rPr>
          <w:b/>
          <w:sz w:val="32"/>
          <w:szCs w:val="32"/>
        </w:rPr>
      </w:pPr>
      <w:r>
        <w:rPr>
          <w:b/>
        </w:rPr>
        <w:t>Komunikativní kompetence</w:t>
      </w:r>
      <w:r>
        <w:t xml:space="preserve"> – žák ovládá řeč i mimoslovní komunikaci, myšlenky vyjadřuje bez ostychu, zapojuje se do diskuse, umí řešit konflikty, dokáže vyjadřovat své kladné pocity řečí, gestem i dalšími prostředky, umí se vyjádřit i písemně, z informací si vybírá, komunikuje kultivovaně.</w:t>
      </w:r>
    </w:p>
    <w:p w:rsidR="0035619B" w:rsidRPr="005677E8" w:rsidRDefault="0035619B" w:rsidP="0035619B">
      <w:pPr>
        <w:pStyle w:val="Odstavecseseznamem"/>
        <w:spacing w:line="276" w:lineRule="auto"/>
        <w:ind w:left="1080"/>
        <w:jc w:val="both"/>
        <w:rPr>
          <w:b/>
          <w:sz w:val="32"/>
          <w:szCs w:val="32"/>
        </w:rPr>
      </w:pPr>
    </w:p>
    <w:p w:rsidR="0035280F" w:rsidRPr="0035619B" w:rsidRDefault="0035280F" w:rsidP="0035619B">
      <w:pPr>
        <w:pStyle w:val="Odstavecseseznamem"/>
        <w:numPr>
          <w:ilvl w:val="0"/>
          <w:numId w:val="4"/>
        </w:numPr>
        <w:spacing w:line="276" w:lineRule="auto"/>
        <w:jc w:val="both"/>
        <w:rPr>
          <w:b/>
          <w:sz w:val="32"/>
          <w:szCs w:val="32"/>
        </w:rPr>
      </w:pPr>
      <w:r>
        <w:rPr>
          <w:b/>
        </w:rPr>
        <w:t>Sociální a interpersonální kompetence</w:t>
      </w:r>
      <w:r>
        <w:t xml:space="preserve"> – žák se učí plánovat, organizovat, řídit a hodnotit, k úkolům a povinnostem přistupuje odpovědně, samostatně rozhoduje o svých činnostech, uvědomuje si, že za ně nese zodpovědnost, projevuje citlivost a ohleduplnost, rozpozná vhodné a nevhodné chování, podílí se na vytváření příjemné atmosféry v kolektivu, ve skupině spolupracuje, dokáže přijmout kompromis, </w:t>
      </w:r>
      <w:r>
        <w:lastRenderedPageBreak/>
        <w:t>respektuje dohodnutá pravidla, je solidární, ovládá a řídí své jednání a chování tak, aby dosáhl sebeuspokojení sebeúcty.</w:t>
      </w:r>
    </w:p>
    <w:p w:rsidR="0035619B" w:rsidRPr="002A50B2" w:rsidRDefault="0035619B" w:rsidP="002A50B2">
      <w:pPr>
        <w:spacing w:line="276" w:lineRule="auto"/>
        <w:jc w:val="both"/>
        <w:rPr>
          <w:b/>
          <w:sz w:val="32"/>
          <w:szCs w:val="32"/>
        </w:rPr>
      </w:pPr>
    </w:p>
    <w:p w:rsidR="0035280F" w:rsidRPr="0035619B" w:rsidRDefault="0035280F" w:rsidP="0035619B">
      <w:pPr>
        <w:pStyle w:val="Odstavecseseznamem"/>
        <w:numPr>
          <w:ilvl w:val="0"/>
          <w:numId w:val="4"/>
        </w:numPr>
        <w:spacing w:line="276" w:lineRule="auto"/>
        <w:jc w:val="both"/>
        <w:rPr>
          <w:b/>
          <w:sz w:val="32"/>
          <w:szCs w:val="32"/>
        </w:rPr>
      </w:pPr>
      <w:r>
        <w:rPr>
          <w:b/>
        </w:rPr>
        <w:t>Občanské kompetence</w:t>
      </w:r>
      <w:r>
        <w:t xml:space="preserve"> – žák si uvědomuje svá práva i práva druhých, vnímá nespravedlnost, agresivitu, šikanu a dovede se jim bránit, dbá na osobní zdraví své i druhých, chová se odpovědně i s ohledem na zdravé a bezpečné prostředí, váží si tradice a kulturního dědictví, které chrání, projevuje pozitivní postoj k uměleckým dílům a podílí se na rozvoji kvalitního životního prostředí.</w:t>
      </w:r>
    </w:p>
    <w:p w:rsidR="0035619B" w:rsidRPr="00DD648C" w:rsidRDefault="0035619B" w:rsidP="0035619B">
      <w:pPr>
        <w:pStyle w:val="Odstavecseseznamem"/>
        <w:spacing w:line="276" w:lineRule="auto"/>
        <w:ind w:left="1080"/>
        <w:jc w:val="both"/>
        <w:rPr>
          <w:b/>
          <w:sz w:val="32"/>
          <w:szCs w:val="32"/>
        </w:rPr>
      </w:pPr>
    </w:p>
    <w:p w:rsidR="00BC19A0" w:rsidRDefault="0035280F" w:rsidP="002A50B2">
      <w:pPr>
        <w:pStyle w:val="Odstavecseseznamem"/>
        <w:numPr>
          <w:ilvl w:val="0"/>
          <w:numId w:val="4"/>
        </w:numPr>
        <w:spacing w:line="276" w:lineRule="auto"/>
        <w:jc w:val="both"/>
      </w:pPr>
      <w:r w:rsidRPr="00F9611D">
        <w:rPr>
          <w:b/>
        </w:rPr>
        <w:t>f)</w:t>
      </w:r>
      <w:r>
        <w:rPr>
          <w:b/>
        </w:rPr>
        <w:t xml:space="preserve"> Kompetence k trávení volného času</w:t>
      </w:r>
      <w:r w:rsidRPr="00F27D7F">
        <w:rPr>
          <w:b/>
        </w:rPr>
        <w:t xml:space="preserve"> – </w:t>
      </w:r>
      <w:r w:rsidRPr="00F27D7F">
        <w:t>žák umí účelně trávit svůj volný čas, umí si vybrat zájmové činnosti podle svých dispozic, rozvíjí své zájmy aktivního trávení volného času jako kompenzaci stresových situací, umí odmítnout nevhodné nabídky pro trávení volného času.</w:t>
      </w:r>
    </w:p>
    <w:p w:rsidR="00F33747" w:rsidRDefault="00F33747" w:rsidP="00F33747">
      <w:pPr>
        <w:pStyle w:val="Odstavecseseznamem"/>
      </w:pPr>
    </w:p>
    <w:p w:rsidR="00F33747" w:rsidRDefault="00F33747" w:rsidP="00F33747">
      <w:pPr>
        <w:spacing w:line="276" w:lineRule="auto"/>
        <w:jc w:val="both"/>
      </w:pPr>
    </w:p>
    <w:p w:rsidR="00F33747" w:rsidRDefault="00F33747" w:rsidP="00F33747">
      <w:pPr>
        <w:spacing w:line="276" w:lineRule="auto"/>
        <w:jc w:val="both"/>
      </w:pPr>
    </w:p>
    <w:p w:rsidR="00F33747" w:rsidRDefault="00F33747" w:rsidP="00F33747">
      <w:pPr>
        <w:spacing w:line="276" w:lineRule="auto"/>
        <w:jc w:val="both"/>
      </w:pPr>
    </w:p>
    <w:p w:rsidR="00F33747" w:rsidRDefault="00F33747" w:rsidP="00F33747">
      <w:pPr>
        <w:spacing w:line="276" w:lineRule="auto"/>
        <w:jc w:val="both"/>
      </w:pPr>
    </w:p>
    <w:p w:rsidR="00F33747" w:rsidRDefault="00F33747" w:rsidP="00F33747">
      <w:pPr>
        <w:spacing w:line="276" w:lineRule="auto"/>
        <w:jc w:val="both"/>
      </w:pPr>
    </w:p>
    <w:p w:rsidR="00F33747" w:rsidRDefault="00F33747" w:rsidP="00F33747">
      <w:pPr>
        <w:spacing w:line="276" w:lineRule="auto"/>
        <w:jc w:val="both"/>
      </w:pPr>
    </w:p>
    <w:p w:rsidR="00F33747" w:rsidRDefault="00F33747" w:rsidP="00F33747">
      <w:pPr>
        <w:spacing w:line="276" w:lineRule="auto"/>
        <w:jc w:val="both"/>
      </w:pPr>
    </w:p>
    <w:p w:rsidR="00F33747" w:rsidRDefault="00F33747" w:rsidP="00F33747">
      <w:pPr>
        <w:spacing w:line="276" w:lineRule="auto"/>
        <w:jc w:val="both"/>
      </w:pPr>
    </w:p>
    <w:p w:rsidR="00F33747" w:rsidRDefault="00F33747" w:rsidP="00F33747">
      <w:pPr>
        <w:spacing w:line="276" w:lineRule="auto"/>
        <w:jc w:val="both"/>
      </w:pPr>
    </w:p>
    <w:p w:rsidR="00F33747" w:rsidRDefault="00F33747" w:rsidP="00F33747">
      <w:pPr>
        <w:spacing w:line="276" w:lineRule="auto"/>
        <w:jc w:val="both"/>
      </w:pPr>
      <w:r>
        <w:tab/>
      </w:r>
      <w:r>
        <w:tab/>
      </w:r>
      <w:r>
        <w:tab/>
      </w:r>
      <w:r>
        <w:tab/>
      </w:r>
      <w:r>
        <w:tab/>
      </w:r>
      <w:r>
        <w:tab/>
      </w:r>
      <w:bookmarkStart w:id="32" w:name="_GoBack"/>
      <w:bookmarkEnd w:id="32"/>
    </w:p>
    <w:sectPr w:rsidR="00F33747" w:rsidSect="00F33747">
      <w:headerReference w:type="default" r:id="rId11"/>
      <w:footerReference w:type="default" r:id="rId12"/>
      <w:pgSz w:w="11906" w:h="16838" w:code="9"/>
      <w:pgMar w:top="1843" w:right="1274"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F9C" w:rsidRDefault="00936F9C">
      <w:r>
        <w:separator/>
      </w:r>
    </w:p>
  </w:endnote>
  <w:endnote w:type="continuationSeparator" w:id="0">
    <w:p w:rsidR="00936F9C" w:rsidRDefault="0093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553704"/>
      <w:docPartObj>
        <w:docPartGallery w:val="Page Numbers (Bottom of Page)"/>
        <w:docPartUnique/>
      </w:docPartObj>
    </w:sdtPr>
    <w:sdtEndPr/>
    <w:sdtContent>
      <w:p w:rsidR="00F33747" w:rsidRDefault="00F33747">
        <w:pPr>
          <w:pStyle w:val="Zpat"/>
          <w:jc w:val="right"/>
        </w:pPr>
        <w:r>
          <w:fldChar w:fldCharType="begin"/>
        </w:r>
        <w:r>
          <w:instrText>PAGE   \* MERGEFORMAT</w:instrText>
        </w:r>
        <w:r>
          <w:fldChar w:fldCharType="separate"/>
        </w:r>
        <w:r w:rsidR="00FE0529">
          <w:rPr>
            <w:noProof/>
          </w:rPr>
          <w:t>8</w:t>
        </w:r>
        <w:r>
          <w:fldChar w:fldCharType="end"/>
        </w:r>
      </w:p>
    </w:sdtContent>
  </w:sdt>
  <w:p w:rsidR="0055437C" w:rsidRDefault="0055437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F9C" w:rsidRDefault="00936F9C">
      <w:r>
        <w:separator/>
      </w:r>
    </w:p>
  </w:footnote>
  <w:footnote w:type="continuationSeparator" w:id="0">
    <w:p w:rsidR="00936F9C" w:rsidRDefault="00936F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9A0" w:rsidRDefault="0035619B" w:rsidP="00BC19A0">
    <w:pPr>
      <w:pStyle w:val="Zhlav"/>
      <w:jc w:val="center"/>
    </w:pPr>
    <w:r>
      <w:t>Základní škola Ostrava–Stará Bělá</w:t>
    </w:r>
  </w:p>
  <w:p w:rsidR="00BC19A0" w:rsidRDefault="0035619B" w:rsidP="00BC19A0">
    <w:pPr>
      <w:pStyle w:val="Zhlav"/>
      <w:pBdr>
        <w:bottom w:val="single" w:sz="4" w:space="1" w:color="auto"/>
      </w:pBdr>
      <w:jc w:val="center"/>
    </w:pPr>
    <w:r>
      <w:t>Školní vzdělávací program</w:t>
    </w:r>
  </w:p>
  <w:p w:rsidR="00BC19A0" w:rsidRDefault="00BC19A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725192"/>
    <w:multiLevelType w:val="hybridMultilevel"/>
    <w:tmpl w:val="E200B1AA"/>
    <w:lvl w:ilvl="0" w:tplc="DA128E84">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CE5F5B"/>
    <w:multiLevelType w:val="hybridMultilevel"/>
    <w:tmpl w:val="E93E95D0"/>
    <w:lvl w:ilvl="0" w:tplc="3306EA5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0D15CF"/>
    <w:multiLevelType w:val="multilevel"/>
    <w:tmpl w:val="CF98ADD6"/>
    <w:lvl w:ilvl="0">
      <w:start w:val="11"/>
      <w:numFmt w:val="decimal"/>
      <w:lvlText w:val="%1"/>
      <w:lvlJc w:val="left"/>
      <w:pPr>
        <w:ind w:left="540" w:hanging="540"/>
      </w:pPr>
      <w:rPr>
        <w:rFonts w:hint="default"/>
      </w:rPr>
    </w:lvl>
    <w:lvl w:ilvl="1">
      <w:start w:val="4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13C53165"/>
    <w:multiLevelType w:val="hybridMultilevel"/>
    <w:tmpl w:val="57360E42"/>
    <w:lvl w:ilvl="0" w:tplc="3306EA5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A31777"/>
    <w:multiLevelType w:val="hybridMultilevel"/>
    <w:tmpl w:val="2CF62ECC"/>
    <w:lvl w:ilvl="0" w:tplc="93FCCD22">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A11ADD"/>
    <w:multiLevelType w:val="hybridMultilevel"/>
    <w:tmpl w:val="8FD0C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0C530E"/>
    <w:multiLevelType w:val="hybridMultilevel"/>
    <w:tmpl w:val="1088906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FAE055D"/>
    <w:multiLevelType w:val="hybridMultilevel"/>
    <w:tmpl w:val="EF007DCE"/>
    <w:lvl w:ilvl="0" w:tplc="DA128E84">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8B197D"/>
    <w:multiLevelType w:val="hybridMultilevel"/>
    <w:tmpl w:val="F3DA8906"/>
    <w:lvl w:ilvl="0" w:tplc="DA128E84">
      <w:start w:val="3"/>
      <w:numFmt w:val="bullet"/>
      <w:lvlText w:val="-"/>
      <w:lvlJc w:val="left"/>
      <w:pPr>
        <w:ind w:left="765" w:hanging="360"/>
      </w:pPr>
      <w:rPr>
        <w:rFonts w:ascii="Times New Roman" w:eastAsiaTheme="minorHAnsi" w:hAnsi="Times New Roman"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26DA2D88"/>
    <w:multiLevelType w:val="hybridMultilevel"/>
    <w:tmpl w:val="04767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835A5D"/>
    <w:multiLevelType w:val="hybridMultilevel"/>
    <w:tmpl w:val="C616D0AA"/>
    <w:lvl w:ilvl="0" w:tplc="3306EA5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85075A"/>
    <w:multiLevelType w:val="hybridMultilevel"/>
    <w:tmpl w:val="65EEEB16"/>
    <w:lvl w:ilvl="0" w:tplc="3306EA5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2A592C"/>
    <w:multiLevelType w:val="hybridMultilevel"/>
    <w:tmpl w:val="6A107F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C471AD"/>
    <w:multiLevelType w:val="hybridMultilevel"/>
    <w:tmpl w:val="93688DD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872B2A"/>
    <w:multiLevelType w:val="multilevel"/>
    <w:tmpl w:val="EE4A2D52"/>
    <w:lvl w:ilvl="0">
      <w:start w:val="1"/>
      <w:numFmt w:val="decimal"/>
      <w:pStyle w:val="SVP2"/>
      <w:lvlText w:val="%1."/>
      <w:lvlJc w:val="left"/>
      <w:pPr>
        <w:tabs>
          <w:tab w:val="num" w:pos="720"/>
        </w:tabs>
        <w:ind w:left="720" w:hanging="720"/>
      </w:pPr>
      <w:rPr>
        <w:rFonts w:hint="default"/>
      </w:rPr>
    </w:lvl>
    <w:lvl w:ilvl="1">
      <w:start w:val="1"/>
      <w:numFmt w:val="decimal"/>
      <w:pStyle w:val="SVP3"/>
      <w:lvlText w:val="%1.%2."/>
      <w:lvlJc w:val="left"/>
      <w:pPr>
        <w:tabs>
          <w:tab w:val="num" w:pos="720"/>
        </w:tabs>
        <w:ind w:left="720" w:hanging="720"/>
      </w:pPr>
      <w:rPr>
        <w:rFonts w:hint="default"/>
      </w:rPr>
    </w:lvl>
    <w:lvl w:ilvl="2">
      <w:start w:val="1"/>
      <w:numFmt w:val="decimal"/>
      <w:pStyle w:val="SVP31"/>
      <w:lvlText w:val="%1.%2.%3."/>
      <w:lvlJc w:val="left"/>
      <w:pPr>
        <w:tabs>
          <w:tab w:val="num" w:pos="1134"/>
        </w:tabs>
        <w:ind w:left="1134" w:hanging="113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3273310D"/>
    <w:multiLevelType w:val="hybridMultilevel"/>
    <w:tmpl w:val="ABB84E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D51024"/>
    <w:multiLevelType w:val="hybridMultilevel"/>
    <w:tmpl w:val="E8A6B2D4"/>
    <w:lvl w:ilvl="0" w:tplc="DA128E84">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443B7F"/>
    <w:multiLevelType w:val="hybridMultilevel"/>
    <w:tmpl w:val="2D3CD3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635E50"/>
    <w:multiLevelType w:val="hybridMultilevel"/>
    <w:tmpl w:val="059A43E2"/>
    <w:lvl w:ilvl="0" w:tplc="DA128E84">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272E0F"/>
    <w:multiLevelType w:val="hybridMultilevel"/>
    <w:tmpl w:val="62828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F84DD6"/>
    <w:multiLevelType w:val="hybridMultilevel"/>
    <w:tmpl w:val="AF0CDF94"/>
    <w:lvl w:ilvl="0" w:tplc="3306EA5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1B6973"/>
    <w:multiLevelType w:val="hybridMultilevel"/>
    <w:tmpl w:val="40986D08"/>
    <w:lvl w:ilvl="0" w:tplc="DA128E84">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A94AC1"/>
    <w:multiLevelType w:val="hybridMultilevel"/>
    <w:tmpl w:val="E278C58A"/>
    <w:lvl w:ilvl="0" w:tplc="DA128E84">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E380DBD"/>
    <w:multiLevelType w:val="hybridMultilevel"/>
    <w:tmpl w:val="7E3E8A60"/>
    <w:lvl w:ilvl="0" w:tplc="3306EA5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981200"/>
    <w:multiLevelType w:val="hybridMultilevel"/>
    <w:tmpl w:val="AC247E80"/>
    <w:lvl w:ilvl="0" w:tplc="3306EA5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2322106"/>
    <w:multiLevelType w:val="hybridMultilevel"/>
    <w:tmpl w:val="470E41D4"/>
    <w:lvl w:ilvl="0" w:tplc="8D904DD4">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5E50A2B"/>
    <w:multiLevelType w:val="hybridMultilevel"/>
    <w:tmpl w:val="E2AA47BE"/>
    <w:lvl w:ilvl="0" w:tplc="DA128E84">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553D0A"/>
    <w:multiLevelType w:val="hybridMultilevel"/>
    <w:tmpl w:val="ED72CD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F57B49"/>
    <w:multiLevelType w:val="hybridMultilevel"/>
    <w:tmpl w:val="A1B084C2"/>
    <w:lvl w:ilvl="0" w:tplc="04050017">
      <w:start w:val="1"/>
      <w:numFmt w:val="lowerLetter"/>
      <w:lvlText w:val="%1)"/>
      <w:lvlJc w:val="left"/>
      <w:pPr>
        <w:ind w:left="4968" w:hanging="360"/>
      </w:pPr>
    </w:lvl>
    <w:lvl w:ilvl="1" w:tplc="04050019" w:tentative="1">
      <w:start w:val="1"/>
      <w:numFmt w:val="lowerLetter"/>
      <w:lvlText w:val="%2."/>
      <w:lvlJc w:val="left"/>
      <w:pPr>
        <w:ind w:left="5688" w:hanging="360"/>
      </w:pPr>
    </w:lvl>
    <w:lvl w:ilvl="2" w:tplc="0405001B" w:tentative="1">
      <w:start w:val="1"/>
      <w:numFmt w:val="lowerRoman"/>
      <w:lvlText w:val="%3."/>
      <w:lvlJc w:val="right"/>
      <w:pPr>
        <w:ind w:left="6408" w:hanging="180"/>
      </w:pPr>
    </w:lvl>
    <w:lvl w:ilvl="3" w:tplc="0405000F" w:tentative="1">
      <w:start w:val="1"/>
      <w:numFmt w:val="decimal"/>
      <w:lvlText w:val="%4."/>
      <w:lvlJc w:val="left"/>
      <w:pPr>
        <w:ind w:left="7128" w:hanging="360"/>
      </w:pPr>
    </w:lvl>
    <w:lvl w:ilvl="4" w:tplc="04050019" w:tentative="1">
      <w:start w:val="1"/>
      <w:numFmt w:val="lowerLetter"/>
      <w:lvlText w:val="%5."/>
      <w:lvlJc w:val="left"/>
      <w:pPr>
        <w:ind w:left="7848" w:hanging="360"/>
      </w:pPr>
    </w:lvl>
    <w:lvl w:ilvl="5" w:tplc="0405001B" w:tentative="1">
      <w:start w:val="1"/>
      <w:numFmt w:val="lowerRoman"/>
      <w:lvlText w:val="%6."/>
      <w:lvlJc w:val="right"/>
      <w:pPr>
        <w:ind w:left="8568" w:hanging="180"/>
      </w:pPr>
    </w:lvl>
    <w:lvl w:ilvl="6" w:tplc="0405000F" w:tentative="1">
      <w:start w:val="1"/>
      <w:numFmt w:val="decimal"/>
      <w:lvlText w:val="%7."/>
      <w:lvlJc w:val="left"/>
      <w:pPr>
        <w:ind w:left="9288" w:hanging="360"/>
      </w:pPr>
    </w:lvl>
    <w:lvl w:ilvl="7" w:tplc="04050019" w:tentative="1">
      <w:start w:val="1"/>
      <w:numFmt w:val="lowerLetter"/>
      <w:lvlText w:val="%8."/>
      <w:lvlJc w:val="left"/>
      <w:pPr>
        <w:ind w:left="10008" w:hanging="360"/>
      </w:pPr>
    </w:lvl>
    <w:lvl w:ilvl="8" w:tplc="0405001B" w:tentative="1">
      <w:start w:val="1"/>
      <w:numFmt w:val="lowerRoman"/>
      <w:lvlText w:val="%9."/>
      <w:lvlJc w:val="right"/>
      <w:pPr>
        <w:ind w:left="10728" w:hanging="180"/>
      </w:pPr>
    </w:lvl>
  </w:abstractNum>
  <w:abstractNum w:abstractNumId="30" w15:restartNumberingAfterBreak="0">
    <w:nsid w:val="597538F9"/>
    <w:multiLevelType w:val="hybridMultilevel"/>
    <w:tmpl w:val="F2AC4A7C"/>
    <w:lvl w:ilvl="0" w:tplc="DA128E84">
      <w:start w:val="3"/>
      <w:numFmt w:val="bullet"/>
      <w:lvlText w:val="-"/>
      <w:lvlJc w:val="left"/>
      <w:pPr>
        <w:ind w:left="765" w:hanging="360"/>
      </w:pPr>
      <w:rPr>
        <w:rFonts w:ascii="Times New Roman" w:eastAsiaTheme="minorHAnsi" w:hAnsi="Times New Roman"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5A4A1DC4"/>
    <w:multiLevelType w:val="hybridMultilevel"/>
    <w:tmpl w:val="1EBA25B0"/>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2" w15:restartNumberingAfterBreak="0">
    <w:nsid w:val="5ACA3698"/>
    <w:multiLevelType w:val="hybridMultilevel"/>
    <w:tmpl w:val="24D452D8"/>
    <w:lvl w:ilvl="0" w:tplc="DA128E84">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F3E1B7B"/>
    <w:multiLevelType w:val="hybridMultilevel"/>
    <w:tmpl w:val="BF56BC9A"/>
    <w:lvl w:ilvl="0" w:tplc="DA128E84">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1B4016E"/>
    <w:multiLevelType w:val="hybridMultilevel"/>
    <w:tmpl w:val="10061B1E"/>
    <w:lvl w:ilvl="0" w:tplc="3306EA5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1E01AB5"/>
    <w:multiLevelType w:val="hybridMultilevel"/>
    <w:tmpl w:val="96A82102"/>
    <w:lvl w:ilvl="0" w:tplc="3306EA5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56358D9"/>
    <w:multiLevelType w:val="hybridMultilevel"/>
    <w:tmpl w:val="1C1CDD70"/>
    <w:lvl w:ilvl="0" w:tplc="E7843232">
      <w:start w:val="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66E65A07"/>
    <w:multiLevelType w:val="hybridMultilevel"/>
    <w:tmpl w:val="1EFE3A4E"/>
    <w:lvl w:ilvl="0" w:tplc="DA128E84">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8E90D46"/>
    <w:multiLevelType w:val="hybridMultilevel"/>
    <w:tmpl w:val="E6C23DB0"/>
    <w:lvl w:ilvl="0" w:tplc="DA128E84">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AFB5FF2"/>
    <w:multiLevelType w:val="hybridMultilevel"/>
    <w:tmpl w:val="0108D7A2"/>
    <w:lvl w:ilvl="0" w:tplc="3306EA5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EF660E"/>
    <w:multiLevelType w:val="hybridMultilevel"/>
    <w:tmpl w:val="9F32D3B2"/>
    <w:lvl w:ilvl="0" w:tplc="A544961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36"/>
  </w:num>
  <w:num w:numId="4">
    <w:abstractNumId w:val="26"/>
  </w:num>
  <w:num w:numId="5">
    <w:abstractNumId w:val="1"/>
  </w:num>
  <w:num w:numId="6">
    <w:abstractNumId w:val="33"/>
  </w:num>
  <w:num w:numId="7">
    <w:abstractNumId w:val="30"/>
  </w:num>
  <w:num w:numId="8">
    <w:abstractNumId w:val="19"/>
  </w:num>
  <w:num w:numId="9">
    <w:abstractNumId w:val="38"/>
  </w:num>
  <w:num w:numId="10">
    <w:abstractNumId w:val="17"/>
  </w:num>
  <w:num w:numId="11">
    <w:abstractNumId w:val="27"/>
  </w:num>
  <w:num w:numId="12">
    <w:abstractNumId w:val="37"/>
  </w:num>
  <w:num w:numId="13">
    <w:abstractNumId w:val="8"/>
  </w:num>
  <w:num w:numId="14">
    <w:abstractNumId w:val="23"/>
  </w:num>
  <w:num w:numId="15">
    <w:abstractNumId w:val="9"/>
  </w:num>
  <w:num w:numId="16">
    <w:abstractNumId w:val="32"/>
  </w:num>
  <w:num w:numId="17">
    <w:abstractNumId w:val="22"/>
  </w:num>
  <w:num w:numId="18">
    <w:abstractNumId w:val="0"/>
  </w:num>
  <w:num w:numId="19">
    <w:abstractNumId w:val="13"/>
  </w:num>
  <w:num w:numId="20">
    <w:abstractNumId w:val="21"/>
  </w:num>
  <w:num w:numId="21">
    <w:abstractNumId w:val="24"/>
  </w:num>
  <w:num w:numId="22">
    <w:abstractNumId w:val="34"/>
  </w:num>
  <w:num w:numId="23">
    <w:abstractNumId w:val="12"/>
  </w:num>
  <w:num w:numId="24">
    <w:abstractNumId w:val="16"/>
  </w:num>
  <w:num w:numId="25">
    <w:abstractNumId w:val="7"/>
  </w:num>
  <w:num w:numId="26">
    <w:abstractNumId w:val="35"/>
  </w:num>
  <w:num w:numId="27">
    <w:abstractNumId w:val="4"/>
  </w:num>
  <w:num w:numId="28">
    <w:abstractNumId w:val="39"/>
  </w:num>
  <w:num w:numId="29">
    <w:abstractNumId w:val="11"/>
  </w:num>
  <w:num w:numId="30">
    <w:abstractNumId w:val="2"/>
  </w:num>
  <w:num w:numId="31">
    <w:abstractNumId w:val="25"/>
  </w:num>
  <w:num w:numId="32">
    <w:abstractNumId w:val="29"/>
  </w:num>
  <w:num w:numId="33">
    <w:abstractNumId w:val="14"/>
  </w:num>
  <w:num w:numId="34">
    <w:abstractNumId w:val="31"/>
  </w:num>
  <w:num w:numId="35">
    <w:abstractNumId w:val="3"/>
  </w:num>
  <w:num w:numId="36">
    <w:abstractNumId w:val="28"/>
  </w:num>
  <w:num w:numId="37">
    <w:abstractNumId w:val="6"/>
  </w:num>
  <w:num w:numId="38">
    <w:abstractNumId w:val="18"/>
  </w:num>
  <w:num w:numId="39">
    <w:abstractNumId w:val="40"/>
  </w:num>
  <w:num w:numId="40">
    <w:abstractNumId w:val="20"/>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0F"/>
    <w:rsid w:val="00000C5A"/>
    <w:rsid w:val="00017E40"/>
    <w:rsid w:val="00053E1F"/>
    <w:rsid w:val="000F4C51"/>
    <w:rsid w:val="00130C9A"/>
    <w:rsid w:val="0014163F"/>
    <w:rsid w:val="002A50B2"/>
    <w:rsid w:val="0035280F"/>
    <w:rsid w:val="0035619B"/>
    <w:rsid w:val="00380DCF"/>
    <w:rsid w:val="00455F2B"/>
    <w:rsid w:val="0055437C"/>
    <w:rsid w:val="006C3DC3"/>
    <w:rsid w:val="00746B08"/>
    <w:rsid w:val="0078772C"/>
    <w:rsid w:val="007F1D49"/>
    <w:rsid w:val="00873AFF"/>
    <w:rsid w:val="0088577F"/>
    <w:rsid w:val="008F7E00"/>
    <w:rsid w:val="00936F9C"/>
    <w:rsid w:val="00996A5D"/>
    <w:rsid w:val="009D707E"/>
    <w:rsid w:val="00A40701"/>
    <w:rsid w:val="00B22E80"/>
    <w:rsid w:val="00BC19A0"/>
    <w:rsid w:val="00BE70D5"/>
    <w:rsid w:val="00BF7F14"/>
    <w:rsid w:val="00CC75B1"/>
    <w:rsid w:val="00D5110C"/>
    <w:rsid w:val="00D92BE5"/>
    <w:rsid w:val="00ED5526"/>
    <w:rsid w:val="00F33747"/>
    <w:rsid w:val="00FD6EC1"/>
    <w:rsid w:val="00FE05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846B"/>
  <w15:chartTrackingRefBased/>
  <w15:docId w15:val="{86A19BBE-D858-488A-BBC8-76D791DD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280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5280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rsid w:val="0035280F"/>
    <w:pPr>
      <w:tabs>
        <w:tab w:val="center" w:pos="4536"/>
        <w:tab w:val="right" w:pos="9072"/>
      </w:tabs>
    </w:pPr>
  </w:style>
  <w:style w:type="character" w:customStyle="1" w:styleId="ZhlavChar">
    <w:name w:val="Záhlaví Char"/>
    <w:basedOn w:val="Standardnpsmoodstavce"/>
    <w:link w:val="Zhlav"/>
    <w:semiHidden/>
    <w:rsid w:val="0035280F"/>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35280F"/>
    <w:rPr>
      <w:color w:val="0000FF"/>
      <w:u w:val="single"/>
    </w:rPr>
  </w:style>
  <w:style w:type="paragraph" w:styleId="Obsah2">
    <w:name w:val="toc 2"/>
    <w:basedOn w:val="Normln"/>
    <w:next w:val="Normln"/>
    <w:autoRedefine/>
    <w:uiPriority w:val="39"/>
    <w:rsid w:val="0035280F"/>
    <w:pPr>
      <w:spacing w:before="240"/>
    </w:pPr>
    <w:rPr>
      <w:b/>
      <w:bCs/>
      <w:sz w:val="20"/>
      <w:szCs w:val="20"/>
    </w:rPr>
  </w:style>
  <w:style w:type="paragraph" w:customStyle="1" w:styleId="SVP2">
    <w:name w:val="SVP2"/>
    <w:basedOn w:val="Normln"/>
    <w:rsid w:val="0035280F"/>
    <w:pPr>
      <w:numPr>
        <w:numId w:val="1"/>
      </w:numPr>
      <w:spacing w:after="240"/>
      <w:outlineLvl w:val="1"/>
    </w:pPr>
    <w:rPr>
      <w:b/>
      <w:bCs/>
      <w:sz w:val="40"/>
      <w:szCs w:val="40"/>
    </w:rPr>
  </w:style>
  <w:style w:type="paragraph" w:customStyle="1" w:styleId="SVP3">
    <w:name w:val="SVP3"/>
    <w:basedOn w:val="Normln"/>
    <w:next w:val="SVP-normalni"/>
    <w:rsid w:val="0035280F"/>
    <w:pPr>
      <w:keepNext/>
      <w:numPr>
        <w:ilvl w:val="1"/>
        <w:numId w:val="1"/>
      </w:numPr>
      <w:spacing w:before="400" w:after="200"/>
      <w:outlineLvl w:val="2"/>
    </w:pPr>
    <w:rPr>
      <w:b/>
      <w:sz w:val="32"/>
      <w:szCs w:val="32"/>
    </w:rPr>
  </w:style>
  <w:style w:type="paragraph" w:customStyle="1" w:styleId="SVP-normalni">
    <w:name w:val="SVP-normalni"/>
    <w:basedOn w:val="Normln"/>
    <w:rsid w:val="0035280F"/>
    <w:pPr>
      <w:spacing w:after="120"/>
      <w:jc w:val="both"/>
    </w:pPr>
  </w:style>
  <w:style w:type="paragraph" w:customStyle="1" w:styleId="StylSVP-normalniTun">
    <w:name w:val="Styl SVP-normalni + Tučné"/>
    <w:basedOn w:val="SVP-normalni"/>
    <w:next w:val="SVP-normalni"/>
    <w:rsid w:val="0035280F"/>
    <w:pPr>
      <w:keepNext/>
      <w:spacing w:before="240" w:after="80"/>
    </w:pPr>
    <w:rPr>
      <w:b/>
      <w:bCs/>
    </w:rPr>
  </w:style>
  <w:style w:type="paragraph" w:customStyle="1" w:styleId="SVP31">
    <w:name w:val="SVP3_1"/>
    <w:basedOn w:val="SVP3"/>
    <w:next w:val="StylSVP-normalniTun"/>
    <w:rsid w:val="0035280F"/>
    <w:pPr>
      <w:numPr>
        <w:ilvl w:val="2"/>
      </w:numPr>
    </w:pPr>
  </w:style>
  <w:style w:type="paragraph" w:customStyle="1" w:styleId="Styl10bKurzva">
    <w:name w:val="Styl 10 b. Kurzíva"/>
    <w:basedOn w:val="Normln"/>
    <w:rsid w:val="0035280F"/>
    <w:rPr>
      <w:i/>
      <w:iCs/>
      <w:sz w:val="20"/>
      <w:szCs w:val="20"/>
    </w:rPr>
  </w:style>
  <w:style w:type="character" w:customStyle="1" w:styleId="StylTun">
    <w:name w:val="Styl Tučné"/>
    <w:basedOn w:val="Standardnpsmoodstavce"/>
    <w:rsid w:val="0035280F"/>
    <w:rPr>
      <w:b/>
      <w:bCs/>
    </w:rPr>
  </w:style>
  <w:style w:type="paragraph" w:styleId="Odstavecseseznamem">
    <w:name w:val="List Paragraph"/>
    <w:basedOn w:val="Normln"/>
    <w:uiPriority w:val="34"/>
    <w:qFormat/>
    <w:rsid w:val="0035280F"/>
    <w:pPr>
      <w:ind w:left="720"/>
      <w:contextualSpacing/>
    </w:pPr>
  </w:style>
  <w:style w:type="table" w:styleId="Mkatabulky">
    <w:name w:val="Table Grid"/>
    <w:basedOn w:val="Normlntabulka"/>
    <w:uiPriority w:val="59"/>
    <w:rsid w:val="003528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1Char">
    <w:name w:val="Nadpis 1 Char"/>
    <w:basedOn w:val="Standardnpsmoodstavce"/>
    <w:link w:val="Nadpis1"/>
    <w:uiPriority w:val="9"/>
    <w:rsid w:val="0035280F"/>
    <w:rPr>
      <w:rFonts w:asciiTheme="majorHAnsi" w:eastAsiaTheme="majorEastAsia" w:hAnsiTheme="majorHAnsi" w:cstheme="majorBidi"/>
      <w:color w:val="2E74B5" w:themeColor="accent1" w:themeShade="BF"/>
      <w:sz w:val="32"/>
      <w:szCs w:val="32"/>
      <w:lang w:eastAsia="cs-CZ"/>
    </w:rPr>
  </w:style>
  <w:style w:type="paragraph" w:styleId="Nadpisobsahu">
    <w:name w:val="TOC Heading"/>
    <w:basedOn w:val="Nadpis1"/>
    <w:next w:val="Normln"/>
    <w:uiPriority w:val="39"/>
    <w:semiHidden/>
    <w:unhideWhenUsed/>
    <w:qFormat/>
    <w:rsid w:val="0035280F"/>
    <w:pPr>
      <w:spacing w:before="480" w:line="276" w:lineRule="auto"/>
      <w:outlineLvl w:val="9"/>
    </w:pPr>
    <w:rPr>
      <w:b/>
      <w:bCs/>
      <w:sz w:val="28"/>
      <w:szCs w:val="28"/>
      <w:lang w:eastAsia="en-US"/>
    </w:rPr>
  </w:style>
  <w:style w:type="paragraph" w:styleId="Zpat">
    <w:name w:val="footer"/>
    <w:basedOn w:val="Normln"/>
    <w:link w:val="ZpatChar"/>
    <w:uiPriority w:val="99"/>
    <w:unhideWhenUsed/>
    <w:rsid w:val="0055437C"/>
    <w:pPr>
      <w:tabs>
        <w:tab w:val="center" w:pos="4536"/>
        <w:tab w:val="right" w:pos="9072"/>
      </w:tabs>
    </w:pPr>
  </w:style>
  <w:style w:type="character" w:customStyle="1" w:styleId="ZpatChar">
    <w:name w:val="Zápatí Char"/>
    <w:basedOn w:val="Standardnpsmoodstavce"/>
    <w:link w:val="Zpat"/>
    <w:uiPriority w:val="99"/>
    <w:rsid w:val="0055437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5437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437C"/>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osta@starabela.mmo.cz" TargetMode="External"/><Relationship Id="rId4" Type="http://schemas.openxmlformats.org/officeDocument/2006/relationships/webSettings" Target="webSettings.xml"/><Relationship Id="rId9" Type="http://schemas.openxmlformats.org/officeDocument/2006/relationships/hyperlink" Target="http://www.zsjunack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8</Pages>
  <Words>1270</Words>
  <Characters>7498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ředitel1</dc:creator>
  <cp:keywords/>
  <dc:description/>
  <cp:lastModifiedBy>Martina Bulařová</cp:lastModifiedBy>
  <cp:revision>2</cp:revision>
  <cp:lastPrinted>2026-02-20T07:04:00Z</cp:lastPrinted>
  <dcterms:created xsi:type="dcterms:W3CDTF">2025-05-23T07:06:00Z</dcterms:created>
  <dcterms:modified xsi:type="dcterms:W3CDTF">2026-02-20T07:04:00Z</dcterms:modified>
</cp:coreProperties>
</file>