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0552DD" w:rsidRDefault="00EA50CC" w:rsidP="00A04B5B">
            <w:pPr>
              <w:spacing w:after="0"/>
              <w:jc w:val="center"/>
              <w:rPr>
                <w:rFonts w:ascii="Showcard Gothic" w:hAnsi="Showcard Gothic"/>
                <w:color w:val="E36C0A"/>
                <w:sz w:val="28"/>
                <w:szCs w:val="28"/>
              </w:rPr>
            </w:pPr>
            <w:r w:rsidRPr="000552DD">
              <w:rPr>
                <w:rFonts w:ascii="Showcard Gothic" w:hAnsi="Showcard Gothic"/>
                <w:color w:val="E36C0A"/>
                <w:sz w:val="28"/>
                <w:szCs w:val="28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124D9824" w:rsidR="00EA50CC" w:rsidRPr="00C05108" w:rsidRDefault="00C05108" w:rsidP="00A04B5B">
            <w:pPr>
              <w:pStyle w:val="Odstavecseseznamem"/>
              <w:spacing w:after="0"/>
              <w:ind w:left="1464"/>
              <w:jc w:val="center"/>
              <w:rPr>
                <w:rFonts w:ascii="Showcard Gothic" w:hAnsi="Showcard Gothic"/>
                <w:color w:val="FF9900"/>
                <w:sz w:val="28"/>
                <w:szCs w:val="28"/>
              </w:rPr>
            </w:pPr>
            <w:r>
              <w:rPr>
                <w:rFonts w:ascii="Showcard Gothic" w:hAnsi="Showcard Gothic"/>
                <w:color w:val="FF9900"/>
                <w:sz w:val="28"/>
                <w:szCs w:val="28"/>
              </w:rPr>
              <w:t xml:space="preserve">4. </w:t>
            </w:r>
            <w:r w:rsidR="00A04B5B">
              <w:rPr>
                <w:rFonts w:ascii="Showcard Gothic" w:hAnsi="Showcard Gothic"/>
                <w:color w:val="FF9900"/>
                <w:sz w:val="28"/>
                <w:szCs w:val="28"/>
              </w:rPr>
              <w:t xml:space="preserve">– 10. </w:t>
            </w:r>
            <w:r>
              <w:rPr>
                <w:rFonts w:ascii="Showcard Gothic" w:hAnsi="Showcard Gothic"/>
                <w:color w:val="FF9900"/>
                <w:sz w:val="28"/>
                <w:szCs w:val="28"/>
              </w:rPr>
              <w:t>10</w:t>
            </w:r>
            <w:r w:rsidR="00304399" w:rsidRPr="00C05108">
              <w:rPr>
                <w:rFonts w:ascii="Showcard Gothic" w:hAnsi="Showcard Gothic"/>
                <w:color w:val="FF9900"/>
                <w:sz w:val="28"/>
                <w:szCs w:val="28"/>
              </w:rPr>
              <w:t>. 2024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1A2029D0" w:rsidR="00EA50CC" w:rsidRPr="00CB4E29" w:rsidRDefault="00EA50CC" w:rsidP="00A9324F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1. </w:t>
            </w:r>
            <w:r w:rsidR="00A9324F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6A8A7F0A" w:rsidR="00EA50CC" w:rsidRPr="00CB4E29" w:rsidRDefault="00EA50CC" w:rsidP="00A9324F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A9324F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0FF09D82" w:rsidR="00C444ED" w:rsidRPr="00CB4E29" w:rsidRDefault="00CB4E29" w:rsidP="0030439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Hrajeme si: </w:t>
            </w:r>
            <w:r>
              <w:rPr>
                <w:bCs/>
                <w:sz w:val="28"/>
                <w:szCs w:val="28"/>
              </w:rPr>
              <w:t xml:space="preserve">str. </w:t>
            </w:r>
            <w:r w:rsidR="00C05108">
              <w:rPr>
                <w:bCs/>
                <w:sz w:val="28"/>
                <w:szCs w:val="28"/>
              </w:rPr>
              <w:t>1</w:t>
            </w:r>
            <w:r w:rsidR="00A04B5B">
              <w:rPr>
                <w:bCs/>
                <w:sz w:val="28"/>
                <w:szCs w:val="28"/>
              </w:rPr>
              <w:t>6, 17</w:t>
            </w:r>
          </w:p>
        </w:tc>
        <w:tc>
          <w:tcPr>
            <w:tcW w:w="3889" w:type="dxa"/>
          </w:tcPr>
          <w:p w14:paraId="2640B479" w14:textId="30B78E84" w:rsidR="00242E79" w:rsidRPr="00242E79" w:rsidRDefault="003D722E" w:rsidP="00242E79">
            <w:pPr>
              <w:tabs>
                <w:tab w:val="num" w:pos="720"/>
              </w:tabs>
              <w:spacing w:after="0"/>
            </w:pPr>
            <w:r>
              <w:t>S</w:t>
            </w:r>
            <w:r w:rsidR="00242E79" w:rsidRPr="00242E79">
              <w:t>luchové a zrakové hry</w:t>
            </w:r>
          </w:p>
          <w:p w14:paraId="64DE29DF" w14:textId="7AA7F372" w:rsidR="00EA50CC" w:rsidRDefault="00EA50CC" w:rsidP="00661E41">
            <w:pPr>
              <w:spacing w:after="0"/>
            </w:pP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10CE1D0D" w:rsidR="00CB4E29" w:rsidRPr="00CB4E29" w:rsidRDefault="00CB4E29" w:rsidP="0030439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Uvolňovací cviky: </w:t>
            </w:r>
            <w:r>
              <w:rPr>
                <w:bCs/>
                <w:sz w:val="28"/>
                <w:szCs w:val="28"/>
              </w:rPr>
              <w:t xml:space="preserve">str. </w:t>
            </w:r>
            <w:r w:rsidR="00C05108">
              <w:rPr>
                <w:bCs/>
                <w:sz w:val="28"/>
                <w:szCs w:val="28"/>
              </w:rPr>
              <w:t>1</w:t>
            </w:r>
            <w:r w:rsidR="00A04B5B">
              <w:rPr>
                <w:bCs/>
                <w:sz w:val="28"/>
                <w:szCs w:val="28"/>
              </w:rPr>
              <w:t>3</w:t>
            </w:r>
            <w:r w:rsidR="00C05108">
              <w:rPr>
                <w:bCs/>
                <w:sz w:val="28"/>
                <w:szCs w:val="28"/>
              </w:rPr>
              <w:t xml:space="preserve"> - 1</w:t>
            </w:r>
            <w:r w:rsidR="00A04B5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6A266B16" w:rsidR="00304399" w:rsidRPr="00CB4E29" w:rsidRDefault="00CB4E29" w:rsidP="0030439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Začínáme číst: </w:t>
            </w:r>
            <w:r w:rsidRPr="00CB4E29">
              <w:rPr>
                <w:bCs/>
                <w:sz w:val="28"/>
                <w:szCs w:val="28"/>
              </w:rPr>
              <w:t xml:space="preserve">str. </w:t>
            </w:r>
            <w:r w:rsidR="00C05108">
              <w:rPr>
                <w:bCs/>
                <w:sz w:val="28"/>
                <w:szCs w:val="28"/>
              </w:rPr>
              <w:t>3</w:t>
            </w:r>
            <w:r w:rsidR="00A04B5B">
              <w:rPr>
                <w:bCs/>
                <w:sz w:val="28"/>
                <w:szCs w:val="28"/>
              </w:rPr>
              <w:t>6 - 40</w:t>
            </w: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4DF6E873" w14:textId="2A5CC883" w:rsidR="003D722E" w:rsidRPr="003D722E" w:rsidRDefault="003D722E" w:rsidP="003D722E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rPr>
                <w:sz w:val="20"/>
              </w:rPr>
            </w:pPr>
            <w:r w:rsidRPr="003D722E">
              <w:rPr>
                <w:sz w:val="20"/>
              </w:rPr>
              <w:t xml:space="preserve">sluchová syntéza </w:t>
            </w:r>
            <w:r w:rsidR="00C23394">
              <w:rPr>
                <w:sz w:val="20"/>
              </w:rPr>
              <w:br/>
            </w:r>
            <w:r w:rsidR="000552DD" w:rsidRPr="003D722E">
              <w:rPr>
                <w:sz w:val="20"/>
              </w:rPr>
              <w:t>a vyvozování</w:t>
            </w:r>
            <w:r w:rsidRPr="003D722E">
              <w:rPr>
                <w:sz w:val="20"/>
              </w:rPr>
              <w:t xml:space="preserve"> písmen, modelování, skládání</w:t>
            </w:r>
          </w:p>
          <w:p w14:paraId="144072AD" w14:textId="57F23645" w:rsidR="003D722E" w:rsidRPr="003D722E" w:rsidRDefault="003D722E" w:rsidP="003D722E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rPr>
                <w:sz w:val="20"/>
              </w:rPr>
            </w:pPr>
            <w:r w:rsidRPr="003D722E">
              <w:rPr>
                <w:sz w:val="20"/>
              </w:rPr>
              <w:t xml:space="preserve">hláska a písmeno </w:t>
            </w:r>
            <w:r w:rsidR="00C23394" w:rsidRPr="003D722E">
              <w:rPr>
                <w:sz w:val="20"/>
              </w:rPr>
              <w:t>O, U</w:t>
            </w:r>
            <w:r>
              <w:rPr>
                <w:sz w:val="20"/>
              </w:rPr>
              <w:t>,</w:t>
            </w:r>
            <w:r w:rsidR="00C23394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C05108">
              <w:rPr>
                <w:sz w:val="20"/>
              </w:rPr>
              <w:t>, I, E, M, T, J, N</w:t>
            </w:r>
            <w:r w:rsidR="00A04B5B">
              <w:rPr>
                <w:sz w:val="20"/>
              </w:rPr>
              <w:t>. L, S</w:t>
            </w:r>
          </w:p>
          <w:p w14:paraId="077C03BC" w14:textId="0AF9B847" w:rsidR="003D722E" w:rsidRPr="003D722E" w:rsidRDefault="003D722E" w:rsidP="003D722E">
            <w:pPr>
              <w:numPr>
                <w:ilvl w:val="0"/>
                <w:numId w:val="11"/>
              </w:numPr>
              <w:spacing w:after="0"/>
              <w:rPr>
                <w:sz w:val="20"/>
              </w:rPr>
            </w:pPr>
            <w:r w:rsidRPr="003D722E">
              <w:rPr>
                <w:sz w:val="20"/>
              </w:rPr>
              <w:t>analýza</w:t>
            </w:r>
          </w:p>
          <w:p w14:paraId="3BA7EF35" w14:textId="77777777" w:rsidR="003D722E" w:rsidRPr="003D722E" w:rsidRDefault="003D722E" w:rsidP="003D722E">
            <w:pPr>
              <w:numPr>
                <w:ilvl w:val="0"/>
                <w:numId w:val="11"/>
              </w:numPr>
              <w:spacing w:after="0"/>
              <w:rPr>
                <w:sz w:val="20"/>
              </w:rPr>
            </w:pPr>
            <w:r w:rsidRPr="003D722E">
              <w:rPr>
                <w:sz w:val="20"/>
              </w:rPr>
              <w:t>fonetické hry</w:t>
            </w:r>
          </w:p>
          <w:p w14:paraId="27D7B561" w14:textId="77777777" w:rsidR="003D722E" w:rsidRPr="003D722E" w:rsidRDefault="003D722E" w:rsidP="003D722E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rPr>
                <w:sz w:val="20"/>
              </w:rPr>
            </w:pPr>
            <w:r w:rsidRPr="003D722E">
              <w:rPr>
                <w:sz w:val="20"/>
              </w:rPr>
              <w:t>dechová a artikulační cvičení</w:t>
            </w:r>
          </w:p>
          <w:p w14:paraId="195618FE" w14:textId="77777777" w:rsidR="003D722E" w:rsidRPr="003D722E" w:rsidRDefault="003D722E" w:rsidP="003D722E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rPr>
                <w:sz w:val="20"/>
              </w:rPr>
            </w:pPr>
            <w:r w:rsidRPr="003D722E">
              <w:rPr>
                <w:sz w:val="20"/>
              </w:rPr>
              <w:t>co slyšíš na začátku (uvnitř, na konci) slov</w:t>
            </w:r>
          </w:p>
          <w:p w14:paraId="17097815" w14:textId="77777777" w:rsidR="003D722E" w:rsidRPr="003D722E" w:rsidRDefault="003D722E" w:rsidP="003D722E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rPr>
                <w:sz w:val="20"/>
              </w:rPr>
            </w:pPr>
            <w:r w:rsidRPr="003D722E">
              <w:rPr>
                <w:sz w:val="20"/>
              </w:rPr>
              <w:t>zásady pro dorozumívání se v novém prostředí</w:t>
            </w:r>
          </w:p>
          <w:p w14:paraId="61506CC2" w14:textId="77777777" w:rsidR="003D722E" w:rsidRPr="003D722E" w:rsidRDefault="003D722E" w:rsidP="003D722E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rPr>
                <w:sz w:val="20"/>
              </w:rPr>
            </w:pPr>
            <w:r w:rsidRPr="003D722E">
              <w:rPr>
                <w:sz w:val="20"/>
              </w:rPr>
              <w:t>střídání v rozhovoru, pozorné naslouchání řeči druhého</w:t>
            </w:r>
          </w:p>
          <w:p w14:paraId="656931FB" w14:textId="77777777" w:rsidR="003D722E" w:rsidRPr="003D722E" w:rsidRDefault="003D722E" w:rsidP="003D722E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rPr>
                <w:sz w:val="20"/>
              </w:rPr>
            </w:pPr>
            <w:r w:rsidRPr="003D722E">
              <w:rPr>
                <w:sz w:val="20"/>
              </w:rPr>
              <w:t>zdvořilá otázka, odpověď, souhlas, nesouhlas, odmítnutí</w:t>
            </w:r>
          </w:p>
          <w:p w14:paraId="61272111" w14:textId="18334F82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2D4D8071" w14:textId="41FC96A3" w:rsidR="00304399" w:rsidRPr="00CB4E29" w:rsidRDefault="00CB4E29" w:rsidP="00304399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1.: </w:t>
            </w:r>
            <w:r>
              <w:rPr>
                <w:sz w:val="28"/>
                <w:szCs w:val="28"/>
              </w:rPr>
              <w:t xml:space="preserve">str. </w:t>
            </w:r>
            <w:r w:rsidR="00C05108">
              <w:rPr>
                <w:sz w:val="28"/>
                <w:szCs w:val="28"/>
              </w:rPr>
              <w:t>2</w:t>
            </w:r>
            <w:r w:rsidR="00A04B5B">
              <w:rPr>
                <w:sz w:val="28"/>
                <w:szCs w:val="28"/>
              </w:rPr>
              <w:t>4</w:t>
            </w:r>
            <w:r w:rsidR="00C05108">
              <w:rPr>
                <w:sz w:val="28"/>
                <w:szCs w:val="28"/>
              </w:rPr>
              <w:t xml:space="preserve"> - 2</w:t>
            </w:r>
            <w:r w:rsidR="00A04B5B">
              <w:rPr>
                <w:sz w:val="28"/>
                <w:szCs w:val="28"/>
              </w:rPr>
              <w:t>7</w:t>
            </w:r>
          </w:p>
        </w:tc>
        <w:tc>
          <w:tcPr>
            <w:tcW w:w="3889" w:type="dxa"/>
          </w:tcPr>
          <w:p w14:paraId="2673BDD2" w14:textId="1943BAD5" w:rsidR="00304399" w:rsidRDefault="00304399" w:rsidP="00C23394">
            <w:pPr>
              <w:spacing w:after="0"/>
            </w:pPr>
            <w:r>
              <w:rPr>
                <w:sz w:val="20"/>
              </w:rPr>
              <w:t xml:space="preserve"> </w:t>
            </w:r>
            <w:r w:rsidR="00C23394" w:rsidRPr="00C23394">
              <w:rPr>
                <w:sz w:val="20"/>
              </w:rPr>
              <w:t xml:space="preserve">Numerace v oboru do </w:t>
            </w:r>
            <w:r w:rsidR="00C05108">
              <w:rPr>
                <w:sz w:val="20"/>
              </w:rPr>
              <w:t>10.</w:t>
            </w:r>
            <w:r w:rsidR="00C23394" w:rsidRPr="00C23394">
              <w:rPr>
                <w:sz w:val="20"/>
              </w:rPr>
              <w:t xml:space="preserve"> Modelování situací v prostředí předmětů, kroků, trojúhelníků, šipek, her s kostkami, tvarových modelů čísel</w:t>
            </w:r>
            <w:r w:rsidR="006C0400">
              <w:rPr>
                <w:sz w:val="20"/>
              </w:rPr>
              <w:t>.</w:t>
            </w:r>
            <w:r w:rsidR="006C0400">
              <w:rPr>
                <w:sz w:val="20"/>
              </w:rPr>
              <w:br/>
            </w:r>
            <w:r w:rsidR="006C0400" w:rsidRPr="006C0400">
              <w:t xml:space="preserve">Žák rozumí číslům do </w:t>
            </w:r>
            <w:r w:rsidR="006C0400">
              <w:t>10</w:t>
            </w:r>
            <w:r w:rsidR="006C0400" w:rsidRPr="006C0400">
              <w:t>, užívá je v různých sémantických i strukturálních modelech.</w:t>
            </w:r>
          </w:p>
        </w:tc>
      </w:tr>
      <w:tr w:rsidR="00304399" w14:paraId="7467BB90" w14:textId="77777777" w:rsidTr="00A57FA8">
        <w:trPr>
          <w:trHeight w:val="1376"/>
        </w:trPr>
        <w:tc>
          <w:tcPr>
            <w:tcW w:w="2082" w:type="dxa"/>
            <w:vAlign w:val="center"/>
          </w:tcPr>
          <w:p w14:paraId="33A7AF45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1F25D51D" w14:textId="7ACABBA4" w:rsidR="00304399" w:rsidRDefault="00CB4E29" w:rsidP="00304399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Prvouka: </w:t>
            </w:r>
            <w:r>
              <w:rPr>
                <w:bCs/>
                <w:sz w:val="28"/>
                <w:szCs w:val="28"/>
              </w:rPr>
              <w:t xml:space="preserve">str. </w:t>
            </w:r>
            <w:r w:rsidR="00C05108">
              <w:rPr>
                <w:bCs/>
                <w:sz w:val="28"/>
                <w:szCs w:val="28"/>
              </w:rPr>
              <w:t>1</w:t>
            </w:r>
            <w:r w:rsidR="00A04B5B">
              <w:rPr>
                <w:bCs/>
                <w:sz w:val="28"/>
                <w:szCs w:val="28"/>
              </w:rPr>
              <w:t>4, 15</w:t>
            </w:r>
            <w:r w:rsidR="00C05108">
              <w:rPr>
                <w:bCs/>
                <w:sz w:val="28"/>
                <w:szCs w:val="28"/>
              </w:rPr>
              <w:br/>
            </w:r>
            <w:r w:rsidR="00A04B5B">
              <w:rPr>
                <w:bCs/>
                <w:sz w:val="28"/>
                <w:szCs w:val="28"/>
              </w:rPr>
              <w:t>Stromy</w:t>
            </w:r>
          </w:p>
          <w:p w14:paraId="6FB35B47" w14:textId="7F3F8A88" w:rsidR="00CB4E29" w:rsidRPr="00CB4E29" w:rsidRDefault="00CB4E29" w:rsidP="00304399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889" w:type="dxa"/>
          </w:tcPr>
          <w:p w14:paraId="0668F0BB" w14:textId="43AEAABB" w:rsidR="00A04B5B" w:rsidRPr="00F56F1C" w:rsidRDefault="00A04B5B" w:rsidP="00A04B5B">
            <w:pPr>
              <w:pStyle w:val="Odstavecseseznamem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56F1C">
              <w:rPr>
                <w:sz w:val="20"/>
                <w:szCs w:val="20"/>
              </w:rPr>
              <w:t xml:space="preserve"> Žák pozoruje, popíše a porovná proměny v přírodě v jednotlivých ročních obdobích. </w:t>
            </w:r>
          </w:p>
          <w:p w14:paraId="4EC19B18" w14:textId="4E8D89D3" w:rsidR="00304399" w:rsidRDefault="00304399" w:rsidP="00304399">
            <w:pPr>
              <w:spacing w:after="0"/>
            </w:pPr>
          </w:p>
        </w:tc>
      </w:tr>
      <w:tr w:rsidR="00CB4E29" w14:paraId="5CFDF261" w14:textId="77777777" w:rsidTr="00A57FA8">
        <w:trPr>
          <w:trHeight w:val="1376"/>
        </w:trPr>
        <w:tc>
          <w:tcPr>
            <w:tcW w:w="2082" w:type="dxa"/>
            <w:vAlign w:val="center"/>
          </w:tcPr>
          <w:p w14:paraId="5217D4CA" w14:textId="3E572215" w:rsidR="00CB4E29" w:rsidRPr="00CB4E29" w:rsidRDefault="00CB4E2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Angličtina</w:t>
            </w:r>
          </w:p>
        </w:tc>
        <w:tc>
          <w:tcPr>
            <w:tcW w:w="3583" w:type="dxa"/>
          </w:tcPr>
          <w:p w14:paraId="58C57515" w14:textId="77777777" w:rsidR="006C0400" w:rsidRPr="006C0400" w:rsidRDefault="006C0400" w:rsidP="006C0400">
            <w:pPr>
              <w:spacing w:after="0"/>
              <w:rPr>
                <w:bCs/>
                <w:sz w:val="28"/>
                <w:szCs w:val="28"/>
              </w:rPr>
            </w:pPr>
            <w:r w:rsidRPr="006C0400">
              <w:rPr>
                <w:bCs/>
                <w:sz w:val="28"/>
                <w:szCs w:val="28"/>
              </w:rPr>
              <w:t>Pozdravy. Ahoj. Na shledanou.</w:t>
            </w:r>
            <w:r w:rsidRPr="006C0400">
              <w:rPr>
                <w:bCs/>
                <w:sz w:val="28"/>
                <w:szCs w:val="28"/>
              </w:rPr>
              <w:br/>
              <w:t>Představení se.</w:t>
            </w:r>
          </w:p>
          <w:p w14:paraId="774B31D4" w14:textId="4AC00CDE" w:rsidR="00CB4E29" w:rsidRPr="00C23394" w:rsidRDefault="006C0400" w:rsidP="00304399">
            <w:pPr>
              <w:spacing w:after="0"/>
              <w:rPr>
                <w:bCs/>
                <w:sz w:val="28"/>
                <w:szCs w:val="28"/>
              </w:rPr>
            </w:pPr>
            <w:r w:rsidRPr="006C0400">
              <w:rPr>
                <w:b/>
                <w:sz w:val="28"/>
                <w:szCs w:val="28"/>
              </w:rPr>
              <w:t>Slov</w:t>
            </w:r>
            <w:r>
              <w:rPr>
                <w:b/>
                <w:sz w:val="28"/>
                <w:szCs w:val="28"/>
              </w:rPr>
              <w:t>ní zásoba</w:t>
            </w:r>
            <w:r>
              <w:rPr>
                <w:bCs/>
                <w:sz w:val="28"/>
                <w:szCs w:val="28"/>
              </w:rPr>
              <w:t xml:space="preserve">: </w:t>
            </w:r>
            <w:r w:rsidRPr="006C0400">
              <w:rPr>
                <w:bCs/>
                <w:sz w:val="28"/>
                <w:szCs w:val="28"/>
              </w:rPr>
              <w:t>Hello. Goodbay. I´m a boy. I´m a girl.</w:t>
            </w:r>
          </w:p>
        </w:tc>
        <w:tc>
          <w:tcPr>
            <w:tcW w:w="3889" w:type="dxa"/>
          </w:tcPr>
          <w:p w14:paraId="7800ADBD" w14:textId="516B4720" w:rsidR="006C0400" w:rsidRPr="006C0400" w:rsidRDefault="006C0400" w:rsidP="006C0400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1AC39A2A" w14:textId="6AD52376" w:rsidR="00CB4E29" w:rsidRDefault="00CB4E29" w:rsidP="00304399">
            <w:pPr>
              <w:spacing w:after="0"/>
            </w:pPr>
          </w:p>
        </w:tc>
      </w:tr>
      <w:tr w:rsidR="00304399" w14:paraId="0B0F3A61" w14:textId="77777777" w:rsidTr="00304399">
        <w:trPr>
          <w:trHeight w:val="1238"/>
        </w:trPr>
        <w:tc>
          <w:tcPr>
            <w:tcW w:w="2082" w:type="dxa"/>
            <w:vAlign w:val="center"/>
          </w:tcPr>
          <w:p w14:paraId="4A9366F8" w14:textId="77777777" w:rsidR="00304399" w:rsidRPr="00CB4E29" w:rsidRDefault="00304399" w:rsidP="0030439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472" w:type="dxa"/>
            <w:gridSpan w:val="2"/>
          </w:tcPr>
          <w:p w14:paraId="60756AE9" w14:textId="00D63320" w:rsidR="00304399" w:rsidRDefault="00CF1315" w:rsidP="00304399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="00304399"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 w:rsidR="0036486F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00A519B5" w14:textId="0C673E87" w:rsidR="00E842FB" w:rsidRPr="00E842FB" w:rsidRDefault="00E842FB" w:rsidP="00304399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>Každý den čteme probraná písmenka. I na přeskáčku. Ve čtení je třeba získat jistotu.</w:t>
            </w:r>
          </w:p>
          <w:p w14:paraId="139363B5" w14:textId="77777777" w:rsidR="00304399" w:rsidRPr="00CB4E29" w:rsidRDefault="00304399" w:rsidP="00304399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</w:p>
          <w:p w14:paraId="3594AB1A" w14:textId="77777777" w:rsidR="00304399" w:rsidRPr="00CB4E29" w:rsidRDefault="00304399" w:rsidP="00304399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374D7FE" w14:textId="77777777" w:rsidR="00304399" w:rsidRPr="00CB4E29" w:rsidRDefault="00304399" w:rsidP="00304399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48EF30E" w14:textId="77777777" w:rsidR="00304399" w:rsidRPr="00CB4E29" w:rsidRDefault="00304399" w:rsidP="00304399">
            <w:pPr>
              <w:pStyle w:val="Bezmezer"/>
              <w:rPr>
                <w:b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568C8" w14:textId="77777777" w:rsidR="00F47A3B" w:rsidRDefault="00F47A3B" w:rsidP="00EA50CC">
      <w:pPr>
        <w:spacing w:after="0"/>
      </w:pPr>
      <w:r>
        <w:separator/>
      </w:r>
    </w:p>
  </w:endnote>
  <w:endnote w:type="continuationSeparator" w:id="0">
    <w:p w14:paraId="361CF258" w14:textId="77777777" w:rsidR="00F47A3B" w:rsidRDefault="00F47A3B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AEE19" w14:textId="77777777" w:rsidR="00F47A3B" w:rsidRDefault="00F47A3B" w:rsidP="00EA50CC">
      <w:pPr>
        <w:spacing w:after="0"/>
      </w:pPr>
      <w:r>
        <w:separator/>
      </w:r>
    </w:p>
  </w:footnote>
  <w:footnote w:type="continuationSeparator" w:id="0">
    <w:p w14:paraId="009D4CD7" w14:textId="77777777" w:rsidR="00F47A3B" w:rsidRDefault="00F47A3B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13"/>
  </w:num>
  <w:num w:numId="8">
    <w:abstractNumId w:val="12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552DD"/>
    <w:rsid w:val="00096A75"/>
    <w:rsid w:val="00097D24"/>
    <w:rsid w:val="00102609"/>
    <w:rsid w:val="00115A28"/>
    <w:rsid w:val="001531F8"/>
    <w:rsid w:val="001A434E"/>
    <w:rsid w:val="001C00B5"/>
    <w:rsid w:val="001D008C"/>
    <w:rsid w:val="001D3F32"/>
    <w:rsid w:val="001D476B"/>
    <w:rsid w:val="0021269B"/>
    <w:rsid w:val="00221F6B"/>
    <w:rsid w:val="00234601"/>
    <w:rsid w:val="00242E79"/>
    <w:rsid w:val="00245E79"/>
    <w:rsid w:val="002A76B1"/>
    <w:rsid w:val="002E56BF"/>
    <w:rsid w:val="00304399"/>
    <w:rsid w:val="00310923"/>
    <w:rsid w:val="0035191F"/>
    <w:rsid w:val="00363407"/>
    <w:rsid w:val="0036486F"/>
    <w:rsid w:val="00394DBE"/>
    <w:rsid w:val="003D722E"/>
    <w:rsid w:val="00406EB4"/>
    <w:rsid w:val="00414706"/>
    <w:rsid w:val="00437936"/>
    <w:rsid w:val="00452817"/>
    <w:rsid w:val="0048016A"/>
    <w:rsid w:val="0050279F"/>
    <w:rsid w:val="005060B9"/>
    <w:rsid w:val="00593252"/>
    <w:rsid w:val="005D4142"/>
    <w:rsid w:val="00600602"/>
    <w:rsid w:val="006309C3"/>
    <w:rsid w:val="00673BB7"/>
    <w:rsid w:val="006C0400"/>
    <w:rsid w:val="00875959"/>
    <w:rsid w:val="008A3CAA"/>
    <w:rsid w:val="008A4FB5"/>
    <w:rsid w:val="008F2BE0"/>
    <w:rsid w:val="00913F19"/>
    <w:rsid w:val="00921FFC"/>
    <w:rsid w:val="00940577"/>
    <w:rsid w:val="00943AC7"/>
    <w:rsid w:val="00976BB9"/>
    <w:rsid w:val="00976F5D"/>
    <w:rsid w:val="0099193E"/>
    <w:rsid w:val="00991BAA"/>
    <w:rsid w:val="00A04B5B"/>
    <w:rsid w:val="00A15568"/>
    <w:rsid w:val="00A37C09"/>
    <w:rsid w:val="00A463AA"/>
    <w:rsid w:val="00A57FA8"/>
    <w:rsid w:val="00A9324F"/>
    <w:rsid w:val="00A97B11"/>
    <w:rsid w:val="00AA485C"/>
    <w:rsid w:val="00B3761B"/>
    <w:rsid w:val="00B44B24"/>
    <w:rsid w:val="00B62577"/>
    <w:rsid w:val="00B93CFE"/>
    <w:rsid w:val="00C05108"/>
    <w:rsid w:val="00C23394"/>
    <w:rsid w:val="00C33F05"/>
    <w:rsid w:val="00C444ED"/>
    <w:rsid w:val="00C50349"/>
    <w:rsid w:val="00C70001"/>
    <w:rsid w:val="00CB4E29"/>
    <w:rsid w:val="00CF1315"/>
    <w:rsid w:val="00CF5698"/>
    <w:rsid w:val="00CF756D"/>
    <w:rsid w:val="00D8323F"/>
    <w:rsid w:val="00DB2325"/>
    <w:rsid w:val="00DE603F"/>
    <w:rsid w:val="00E3799F"/>
    <w:rsid w:val="00E730DD"/>
    <w:rsid w:val="00E75B5C"/>
    <w:rsid w:val="00E842FB"/>
    <w:rsid w:val="00E861B0"/>
    <w:rsid w:val="00E91450"/>
    <w:rsid w:val="00EA50CC"/>
    <w:rsid w:val="00EE5A10"/>
    <w:rsid w:val="00EE74AE"/>
    <w:rsid w:val="00EF126C"/>
    <w:rsid w:val="00F47A3B"/>
    <w:rsid w:val="00F57706"/>
    <w:rsid w:val="00F76F8B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Krysková Michaela</cp:lastModifiedBy>
  <cp:revision>21</cp:revision>
  <dcterms:created xsi:type="dcterms:W3CDTF">2024-09-05T11:50:00Z</dcterms:created>
  <dcterms:modified xsi:type="dcterms:W3CDTF">2024-10-03T07:46:00Z</dcterms:modified>
</cp:coreProperties>
</file>