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670831" w:rsidP="00670831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6</w:t>
            </w:r>
            <w:r w:rsidR="005A6C55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září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 w:rsidR="005A3738">
              <w:rPr>
                <w:rFonts w:ascii="Arial Black" w:hAnsi="Arial Black"/>
                <w:sz w:val="36"/>
                <w:szCs w:val="36"/>
              </w:rPr>
              <w:t>1</w:t>
            </w:r>
            <w:r>
              <w:rPr>
                <w:rFonts w:ascii="Arial Black" w:hAnsi="Arial Black"/>
                <w:sz w:val="36"/>
                <w:szCs w:val="36"/>
              </w:rPr>
              <w:t>0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října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670831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3B5166">
              <w:rPr>
                <w:rFonts w:ascii="Arial Black" w:hAnsi="Arial Black"/>
                <w:sz w:val="36"/>
                <w:szCs w:val="36"/>
              </w:rPr>
              <w:t>B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3B5166" w:rsidRDefault="00EC524F" w:rsidP="00F27DFB">
            <w:pPr>
              <w:spacing w:after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3B5166">
              <w:rPr>
                <w:rFonts w:ascii="Arial Black" w:hAnsi="Arial Black"/>
                <w:color w:val="00B050"/>
                <w:sz w:val="32"/>
                <w:szCs w:val="32"/>
              </w:rPr>
              <w:t>Třídní učitel</w:t>
            </w:r>
            <w:r w:rsidR="0022184F" w:rsidRPr="003B5166">
              <w:rPr>
                <w:rFonts w:ascii="Arial Black" w:hAnsi="Arial Black"/>
                <w:color w:val="00B050"/>
                <w:sz w:val="32"/>
                <w:szCs w:val="32"/>
              </w:rPr>
              <w:t>ka</w:t>
            </w:r>
            <w:r w:rsidRPr="003B5166">
              <w:rPr>
                <w:rFonts w:ascii="Arial Black" w:hAnsi="Arial Black"/>
                <w:color w:val="00B050"/>
                <w:sz w:val="32"/>
                <w:szCs w:val="32"/>
              </w:rPr>
              <w:t xml:space="preserve">:  </w:t>
            </w:r>
            <w:r w:rsidR="00A335FF" w:rsidRPr="003B5166">
              <w:rPr>
                <w:rFonts w:ascii="Arial Black" w:hAnsi="Arial Black"/>
                <w:color w:val="00B050"/>
                <w:sz w:val="32"/>
                <w:szCs w:val="32"/>
              </w:rPr>
              <w:t xml:space="preserve">Mgr. </w:t>
            </w:r>
            <w:r w:rsidR="003B5166">
              <w:rPr>
                <w:rFonts w:ascii="Arial Black" w:hAnsi="Arial Black"/>
                <w:color w:val="00B050"/>
                <w:sz w:val="32"/>
                <w:szCs w:val="32"/>
              </w:rPr>
              <w:t>Blanka Blahutová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740EE1">
              <w:t>15 - 19</w:t>
            </w:r>
          </w:p>
          <w:p w:rsidR="00260F1A" w:rsidRPr="00A6394F" w:rsidRDefault="00154FF2" w:rsidP="00740EE1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740EE1">
              <w:t>10 - 11</w:t>
            </w:r>
          </w:p>
        </w:tc>
        <w:tc>
          <w:tcPr>
            <w:tcW w:w="3201" w:type="dxa"/>
          </w:tcPr>
          <w:p w:rsidR="00AB3A3B" w:rsidRDefault="00740EE1" w:rsidP="00740EE1">
            <w:pPr>
              <w:spacing w:after="0"/>
            </w:pPr>
            <w:r>
              <w:t>Větné členy</w:t>
            </w:r>
            <w:r w:rsidR="00BD5469">
              <w:t>, shoda podmětu s přísudkem. Slovesa.</w:t>
            </w:r>
            <w:r w:rsidR="00F14223">
              <w:t xml:space="preserve"> </w:t>
            </w:r>
            <w:r>
              <w:t>Popis.</w:t>
            </w:r>
          </w:p>
          <w:p w:rsidR="00B920D1" w:rsidRPr="00B920D1" w:rsidRDefault="00B920D1" w:rsidP="00740EE1">
            <w:pPr>
              <w:spacing w:after="0"/>
              <w:rPr>
                <w:b/>
              </w:rPr>
            </w:pPr>
            <w:r w:rsidRPr="008271F7">
              <w:rPr>
                <w:b/>
                <w:color w:val="00B050"/>
              </w:rPr>
              <w:t>Test – slovesa: os., č., čas, způsob</w:t>
            </w:r>
            <w:r w:rsidR="008271F7">
              <w:rPr>
                <w:b/>
                <w:color w:val="00B050"/>
              </w:rPr>
              <w:t xml:space="preserve"> (středa)</w:t>
            </w:r>
            <w:r w:rsidR="002B1302">
              <w:rPr>
                <w:b/>
                <w:color w:val="00B050"/>
              </w:rPr>
              <w:t>.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E43B7E">
              <w:rPr>
                <w:b/>
              </w:rPr>
              <w:t xml:space="preserve"> </w:t>
            </w:r>
            <w:r w:rsidR="00740EE1">
              <w:t>24 - 29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EB2CBB" w:rsidRDefault="00740EE1">
            <w:pPr>
              <w:spacing w:after="0"/>
            </w:pPr>
            <w:r>
              <w:t xml:space="preserve">Labyrintem slavných. </w:t>
            </w:r>
            <w:r>
              <w:br/>
            </w:r>
            <w:r w:rsidR="00C513CA"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083E8C">
              <w:t>18 - 20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325375">
              <w:t>11 - 13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43699" w:rsidRDefault="00740EE1" w:rsidP="001D04EC">
            <w:pPr>
              <w:spacing w:after="0"/>
            </w:pPr>
            <w:r>
              <w:t>Z</w:t>
            </w:r>
            <w:r w:rsidR="00543699">
              <w:t>ákladní numerace.</w:t>
            </w:r>
            <w:r>
              <w:t xml:space="preserve"> Výstaviště, sousedi, nezbedové, sčítací trojúhelníky. Písemné +/-</w:t>
            </w:r>
            <w:r w:rsidR="008271F7">
              <w:t>, závorky, přednost dělení, násobení, závorek. Viz sešit</w:t>
            </w:r>
            <w:r>
              <w:t>.</w:t>
            </w:r>
            <w:r w:rsidR="00B920D1">
              <w:br/>
            </w:r>
            <w:r w:rsidR="00B920D1" w:rsidRPr="008271F7">
              <w:rPr>
                <w:b/>
                <w:color w:val="00B050"/>
              </w:rPr>
              <w:t>Test – písemné +/-</w:t>
            </w:r>
            <w:r w:rsidR="008271F7">
              <w:rPr>
                <w:b/>
                <w:color w:val="00B050"/>
              </w:rPr>
              <w:t>, závorky (úterý)</w:t>
            </w:r>
            <w:r w:rsidR="00B920D1" w:rsidRPr="008271F7">
              <w:rPr>
                <w:b/>
                <w:color w:val="00B050"/>
              </w:rPr>
              <w:t>.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670831">
              <w:t>10 -11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670831" w:rsidP="00E43B7E">
            <w:pPr>
              <w:spacing w:after="0"/>
            </w:pPr>
            <w:r>
              <w:t>Teplo, světlo.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740EE1">
              <w:t>10 - 13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717A56" w:rsidRDefault="00740EE1" w:rsidP="00E43B7E">
            <w:pPr>
              <w:spacing w:after="0"/>
            </w:pPr>
            <w:r>
              <w:t>Osvícenská vláda Habsburků.</w:t>
            </w:r>
            <w:r w:rsidR="00717A56">
              <w:t xml:space="preserve"> </w:t>
            </w:r>
          </w:p>
          <w:p w:rsidR="00FC70A5" w:rsidRDefault="00717A56" w:rsidP="00E43B7E">
            <w:pPr>
              <w:spacing w:after="0"/>
            </w:pPr>
            <w:r>
              <w:t>13. 10. budeme psát test.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670831">
              <w:t>9 -11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670831">
              <w:t>7 - 9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43B7E" w:rsidRDefault="00DF5177" w:rsidP="00E43B7E"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circus</w:t>
            </w:r>
            <w:proofErr w:type="spellEnd"/>
            <w:r>
              <w:t>!</w:t>
            </w:r>
            <w:r w:rsidR="00670831">
              <w:br/>
              <w:t xml:space="preserve">Sloveso </w:t>
            </w:r>
            <w:proofErr w:type="spellStart"/>
            <w:r w:rsidR="00670831">
              <w:t>have</w:t>
            </w:r>
            <w:proofErr w:type="spellEnd"/>
            <w:r w:rsidR="00670831">
              <w:t xml:space="preserve"> </w:t>
            </w:r>
            <w:proofErr w:type="spellStart"/>
            <w:r w:rsidR="00670831">
              <w:t>got</w:t>
            </w:r>
            <w:proofErr w:type="spellEnd"/>
            <w:r w:rsidR="00670831">
              <w:t xml:space="preserve"> ve 3. os. </w:t>
            </w:r>
            <w:proofErr w:type="gramStart"/>
            <w:r w:rsidR="00670831">
              <w:t>č.</w:t>
            </w:r>
            <w:proofErr w:type="gramEnd"/>
            <w:r w:rsidR="00670831">
              <w:t xml:space="preserve"> j.</w:t>
            </w:r>
            <w:r w:rsidR="00670831">
              <w:br/>
              <w:t>Kladná, záporná věta, otázka a odpověď.</w:t>
            </w:r>
            <w:r w:rsidR="00B920D1">
              <w:br/>
            </w:r>
            <w:r w:rsidR="00B920D1" w:rsidRPr="008271F7">
              <w:rPr>
                <w:b/>
                <w:color w:val="00B050"/>
              </w:rPr>
              <w:t>Test – slovíčka uč. 8/1, 11/1</w:t>
            </w:r>
            <w:r w:rsidR="008271F7">
              <w:rPr>
                <w:b/>
                <w:color w:val="00B050"/>
              </w:rPr>
              <w:t xml:space="preserve"> (čtvrtek)</w:t>
            </w:r>
            <w:r w:rsidR="00B920D1">
              <w:rPr>
                <w:b/>
              </w:rPr>
              <w:t>.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8271F7" w:rsidRDefault="008271F7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 čtvrtek k nám již přijdou studenti Ostravské univerzity.</w:t>
            </w:r>
          </w:p>
          <w:p w:rsidR="002B1302" w:rsidRDefault="002B1302" w:rsidP="00E43B7E">
            <w:pPr>
              <w:spacing w:after="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E43B7E" w:rsidRDefault="008271F7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Důležité je každodenní hlasité čtení. Stále nejsme na úrovni konce loňského školního roku.</w:t>
            </w:r>
            <w:r w:rsidR="00E43B7E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E43B7E" w:rsidRPr="00C35DA6" w:rsidRDefault="00E43B7E" w:rsidP="00DF5177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100"/>
    <w:rsid w:val="00054D0D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1302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7F98"/>
    <w:rsid w:val="003508C6"/>
    <w:rsid w:val="00352D7F"/>
    <w:rsid w:val="00353DB2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5166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1E20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0831"/>
    <w:rsid w:val="0067270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17A56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0EE1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4D26"/>
    <w:rsid w:val="008158EB"/>
    <w:rsid w:val="00820A55"/>
    <w:rsid w:val="00823DC0"/>
    <w:rsid w:val="00825A61"/>
    <w:rsid w:val="00826A3F"/>
    <w:rsid w:val="00826C36"/>
    <w:rsid w:val="008271F7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20D1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27DFB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E64F7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E126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027E7-EC09-4BDF-9F97-BBE01100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NBD_12</cp:lastModifiedBy>
  <cp:revision>6</cp:revision>
  <cp:lastPrinted>2021-10-11T11:34:00Z</cp:lastPrinted>
  <dcterms:created xsi:type="dcterms:W3CDTF">2025-10-03T08:36:00Z</dcterms:created>
  <dcterms:modified xsi:type="dcterms:W3CDTF">2025-10-03T08:44:00Z</dcterms:modified>
</cp:coreProperties>
</file>