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262293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29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41269">
              <w:rPr>
                <w:rFonts w:ascii="Arial Black" w:hAnsi="Arial Black"/>
                <w:sz w:val="36"/>
                <w:szCs w:val="36"/>
              </w:rPr>
              <w:t>dubna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sz w:val="36"/>
                <w:szCs w:val="36"/>
              </w:rPr>
              <w:t xml:space="preserve"> - 3. května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814A4A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814A4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814A4A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814A4A">
              <w:rPr>
                <w:rFonts w:ascii="Arial Black" w:hAnsi="Arial Black"/>
                <w:sz w:val="28"/>
                <w:szCs w:val="28"/>
              </w:rPr>
              <w:t xml:space="preserve">Pavlína </w:t>
            </w:r>
            <w:proofErr w:type="spellStart"/>
            <w:r w:rsidR="00814A4A">
              <w:rPr>
                <w:rFonts w:ascii="Arial Black" w:hAnsi="Arial Black"/>
                <w:sz w:val="28"/>
                <w:szCs w:val="28"/>
              </w:rPr>
              <w:t>Hajchelová</w:t>
            </w:r>
            <w:proofErr w:type="spellEnd"/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3572C7">
              <w:t>105 - 108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3572C7">
              <w:t>23 - 25</w:t>
            </w:r>
          </w:p>
        </w:tc>
        <w:tc>
          <w:tcPr>
            <w:tcW w:w="3272" w:type="dxa"/>
          </w:tcPr>
          <w:p w:rsidR="009A27E9" w:rsidRDefault="00173AD6" w:rsidP="00923E58">
            <w:pPr>
              <w:spacing w:after="0"/>
            </w:pPr>
            <w:proofErr w:type="gramStart"/>
            <w:r>
              <w:t xml:space="preserve">Opakování: </w:t>
            </w:r>
            <w:proofErr w:type="spellStart"/>
            <w:r>
              <w:t>i,í</w:t>
            </w:r>
            <w:proofErr w:type="spellEnd"/>
            <w:r>
              <w:t xml:space="preserve">, y, ý, </w:t>
            </w:r>
            <w:r w:rsidR="00B30674">
              <w:t>shoda</w:t>
            </w:r>
            <w:proofErr w:type="gramEnd"/>
            <w:r w:rsidR="00B30674">
              <w:t xml:space="preserve"> přísudku s</w:t>
            </w:r>
            <w:r w:rsidR="00062269">
              <w:t> </w:t>
            </w:r>
            <w:r w:rsidR="00B30674">
              <w:t>podmětem</w:t>
            </w:r>
            <w:r w:rsidR="00062269">
              <w:t>, věta zvolací, přímá řeč</w:t>
            </w:r>
            <w:r w:rsidR="00236BC9">
              <w:t xml:space="preserve">, </w:t>
            </w:r>
            <w:r>
              <w:t>přízvuk, tempo</w:t>
            </w:r>
            <w:r w:rsidR="00236BC9">
              <w:t xml:space="preserve">, </w:t>
            </w:r>
            <w:r>
              <w:t>větná melodie</w:t>
            </w:r>
          </w:p>
          <w:p w:rsidR="00CE0AF9" w:rsidRPr="00BE1783" w:rsidRDefault="00CE0AF9" w:rsidP="00B30674">
            <w:pPr>
              <w:spacing w:after="0"/>
              <w:rPr>
                <w:b/>
              </w:rPr>
            </w:pP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3572C7">
              <w:t>88 - 90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173AD6" w:rsidRDefault="00173AD6" w:rsidP="00173AD6">
            <w:pPr>
              <w:spacing w:after="0"/>
            </w:pPr>
            <w:r>
              <w:t xml:space="preserve">Četba, pramen poznání. </w:t>
            </w:r>
          </w:p>
          <w:p w:rsidR="00892412" w:rsidRPr="008A5E32" w:rsidRDefault="00173AD6" w:rsidP="00173AD6">
            <w:pPr>
              <w:spacing w:after="0"/>
              <w:rPr>
                <w:b/>
              </w:rPr>
            </w:pPr>
            <w:r>
              <w:t>Klíč k odvaze a hrdinství</w:t>
            </w: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67DD1" w:rsidRDefault="0048287B" w:rsidP="00667DD1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236BC9">
              <w:t>73 - 77</w:t>
            </w:r>
          </w:p>
          <w:p w:rsidR="008A40B8" w:rsidRPr="008A40B8" w:rsidRDefault="00DE6608" w:rsidP="00667DD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236BC9">
              <w:t>25 - 27</w:t>
            </w:r>
          </w:p>
        </w:tc>
        <w:tc>
          <w:tcPr>
            <w:tcW w:w="3272" w:type="dxa"/>
          </w:tcPr>
          <w:p w:rsidR="00B479A3" w:rsidRPr="00DE7FDB" w:rsidRDefault="00B86C7F" w:rsidP="008D4E77">
            <w:pPr>
              <w:spacing w:after="0"/>
            </w:pPr>
            <w:r>
              <w:t>Zlomky, převody jednotek, tvoříme s geometrií, sousedi, obsah trojúhelníku, stavby, velká čísla, vlakové linky, autobus</w:t>
            </w:r>
          </w:p>
          <w:p w:rsidR="0043660F" w:rsidRPr="0043660F" w:rsidRDefault="0043660F" w:rsidP="00667DD1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B86C7F">
              <w:t>56 - 58</w:t>
            </w:r>
          </w:p>
        </w:tc>
        <w:tc>
          <w:tcPr>
            <w:tcW w:w="3272" w:type="dxa"/>
          </w:tcPr>
          <w:p w:rsidR="006B23A3" w:rsidRDefault="005F0BCD" w:rsidP="005F0BCD">
            <w:pPr>
              <w:spacing w:after="0"/>
            </w:pPr>
            <w:r>
              <w:t>Okolí lidských obydlí</w:t>
            </w:r>
            <w:r w:rsidR="00B86C7F">
              <w:t xml:space="preserve">: hospodářská zvířata </w:t>
            </w:r>
          </w:p>
          <w:p w:rsidR="00604B0F" w:rsidRPr="006B23A3" w:rsidRDefault="00B86C7F" w:rsidP="005F0BCD">
            <w:pPr>
              <w:spacing w:after="0"/>
              <w:rPr>
                <w:b/>
              </w:rPr>
            </w:pPr>
            <w:r>
              <w:t xml:space="preserve">Pátek 3. 5. </w:t>
            </w:r>
            <w:r w:rsidR="00604B0F">
              <w:t>Domácí mazlíček - projekt</w:t>
            </w: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070A6">
              <w:t xml:space="preserve">str. </w:t>
            </w:r>
            <w:r w:rsidR="007A72C5">
              <w:t>22 - 25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9231F4" w:rsidP="007A72C5">
            <w:pPr>
              <w:spacing w:after="0"/>
            </w:pPr>
            <w:r>
              <w:t>Velkomoravská říše</w:t>
            </w:r>
            <w:r w:rsidR="00FB1054">
              <w:t xml:space="preserve">, </w:t>
            </w:r>
            <w:r w:rsidR="007A72C5">
              <w:t xml:space="preserve">Cyril a Metoděj, </w:t>
            </w:r>
            <w:bookmarkStart w:id="0" w:name="_GoBack"/>
            <w:bookmarkEnd w:id="0"/>
            <w:r w:rsidR="007A72C5">
              <w:t>Přemyslovci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BF6FDC">
              <w:t>44 - 47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BF6FDC">
              <w:t>41 - 43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604B0F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Camping, food</w:t>
            </w:r>
          </w:p>
          <w:p w:rsidR="00E96E81" w:rsidRPr="00E96E81" w:rsidRDefault="00E96E81" w:rsidP="00B715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Pr="0022003E" w:rsidRDefault="00D57335" w:rsidP="00D57335">
            <w:pPr>
              <w:ind w:left="-709" w:right="-284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22003E" w:rsidRPr="0022003E" w:rsidRDefault="0022003E" w:rsidP="004070A6">
            <w:pPr>
              <w:spacing w:after="0"/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</w:pPr>
          </w:p>
          <w:p w:rsidR="0022003E" w:rsidRPr="00D83D6A" w:rsidRDefault="0022003E" w:rsidP="004070A6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9231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5. Státní svátek</w:t>
            </w: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269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73AD6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003E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BC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293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206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572C7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070A6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673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77E9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555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4B0F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67DD1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2C5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A4A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1F4"/>
    <w:rsid w:val="00923A57"/>
    <w:rsid w:val="00923E58"/>
    <w:rsid w:val="00923FD6"/>
    <w:rsid w:val="00926AAF"/>
    <w:rsid w:val="00927327"/>
    <w:rsid w:val="00930453"/>
    <w:rsid w:val="0093459A"/>
    <w:rsid w:val="00936960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330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479A3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1545"/>
    <w:rsid w:val="00B85164"/>
    <w:rsid w:val="00B856F0"/>
    <w:rsid w:val="00B86C7F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BF6FDC"/>
    <w:rsid w:val="00C00FBA"/>
    <w:rsid w:val="00C026DA"/>
    <w:rsid w:val="00C02C6F"/>
    <w:rsid w:val="00C03B40"/>
    <w:rsid w:val="00C0429A"/>
    <w:rsid w:val="00C05468"/>
    <w:rsid w:val="00C07F1D"/>
    <w:rsid w:val="00C114E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5CD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054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0C51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1A14-B38A-4A30-89C9-86202C35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NBD_21</cp:lastModifiedBy>
  <cp:revision>5</cp:revision>
  <cp:lastPrinted>2021-10-11T11:34:00Z</cp:lastPrinted>
  <dcterms:created xsi:type="dcterms:W3CDTF">2024-04-29T18:34:00Z</dcterms:created>
  <dcterms:modified xsi:type="dcterms:W3CDTF">2024-04-29T18:37:00Z</dcterms:modified>
</cp:coreProperties>
</file>