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308"/>
        <w:gridCol w:w="3201"/>
      </w:tblGrid>
      <w:tr w:rsidR="00EA50CC" w:rsidTr="00661E41">
        <w:trPr>
          <w:trHeight w:val="428"/>
        </w:trPr>
        <w:tc>
          <w:tcPr>
            <w:tcW w:w="9602" w:type="dxa"/>
            <w:gridSpan w:val="3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Showcard Gothic" w:hAnsi="Showcard Gothic"/>
                <w:color w:val="E36C0A"/>
                <w:sz w:val="40"/>
                <w:szCs w:val="40"/>
              </w:rPr>
            </w:pPr>
            <w:r>
              <w:rPr>
                <w:rFonts w:ascii="Showcard Gothic" w:hAnsi="Showcard Gothic"/>
                <w:color w:val="E36C0A"/>
                <w:sz w:val="40"/>
                <w:szCs w:val="40"/>
              </w:rPr>
              <w:t>Týdenní plán</w:t>
            </w:r>
          </w:p>
        </w:tc>
      </w:tr>
      <w:tr w:rsidR="00EA50CC" w:rsidTr="00661E41">
        <w:trPr>
          <w:trHeight w:val="427"/>
        </w:trPr>
        <w:tc>
          <w:tcPr>
            <w:tcW w:w="9602" w:type="dxa"/>
            <w:gridSpan w:val="3"/>
            <w:vAlign w:val="center"/>
          </w:tcPr>
          <w:p w:rsidR="00EA50CC" w:rsidRDefault="00A8729B" w:rsidP="00A8729B">
            <w:pPr>
              <w:spacing w:after="0"/>
              <w:jc w:val="center"/>
              <w:rPr>
                <w:rFonts w:ascii="Showcard Gothic" w:hAnsi="Showcard Gothic"/>
                <w:color w:val="FF9900"/>
                <w:sz w:val="32"/>
                <w:szCs w:val="32"/>
              </w:rPr>
            </w:pPr>
            <w:r>
              <w:rPr>
                <w:rFonts w:ascii="Showcard Gothic" w:hAnsi="Showcard Gothic"/>
                <w:color w:val="FF9900"/>
                <w:sz w:val="32"/>
                <w:szCs w:val="32"/>
              </w:rPr>
              <w:t>13</w:t>
            </w:r>
            <w:r w:rsidR="00102609">
              <w:rPr>
                <w:rFonts w:ascii="Showcard Gothic" w:hAnsi="Showcard Gothic"/>
                <w:color w:val="FF9900"/>
                <w:sz w:val="32"/>
                <w:szCs w:val="32"/>
              </w:rPr>
              <w:t>. 9</w:t>
            </w:r>
            <w:r w:rsidR="00A463AA">
              <w:rPr>
                <w:rFonts w:ascii="Showcard Gothic" w:hAnsi="Showcard Gothic"/>
                <w:color w:val="FF9900"/>
                <w:sz w:val="32"/>
                <w:szCs w:val="32"/>
              </w:rPr>
              <w:t>. –</w:t>
            </w:r>
            <w:r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17</w:t>
            </w:r>
            <w:r w:rsidR="00EA50CC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. </w:t>
            </w:r>
            <w:r w:rsidR="00102609">
              <w:rPr>
                <w:rFonts w:ascii="Showcard Gothic" w:hAnsi="Showcard Gothic"/>
                <w:color w:val="FF9900"/>
                <w:sz w:val="32"/>
                <w:szCs w:val="32"/>
              </w:rPr>
              <w:t>9</w:t>
            </w:r>
            <w:r w:rsidR="00EA50CC">
              <w:rPr>
                <w:rFonts w:ascii="Showcard Gothic" w:hAnsi="Showcard Gothic"/>
                <w:color w:val="FF9900"/>
                <w:sz w:val="32"/>
                <w:szCs w:val="32"/>
              </w:rPr>
              <w:t>. 20</w:t>
            </w:r>
            <w:r>
              <w:rPr>
                <w:rFonts w:ascii="Showcard Gothic" w:hAnsi="Showcard Gothic"/>
                <w:color w:val="FF9900"/>
                <w:sz w:val="32"/>
                <w:szCs w:val="32"/>
              </w:rPr>
              <w:t>12</w:t>
            </w:r>
          </w:p>
        </w:tc>
      </w:tr>
      <w:tr w:rsidR="00EA50CC" w:rsidTr="00661E41">
        <w:trPr>
          <w:trHeight w:val="851"/>
        </w:trPr>
        <w:tc>
          <w:tcPr>
            <w:tcW w:w="9602" w:type="dxa"/>
            <w:gridSpan w:val="3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Třída:  II</w:t>
            </w:r>
            <w:r w:rsidR="00102609">
              <w:rPr>
                <w:rFonts w:ascii="Arial Black" w:hAnsi="Arial Black"/>
                <w:sz w:val="28"/>
                <w:szCs w:val="28"/>
              </w:rPr>
              <w:t>I</w:t>
            </w:r>
            <w:r>
              <w:rPr>
                <w:rFonts w:ascii="Arial Black" w:hAnsi="Arial Black"/>
                <w:sz w:val="28"/>
                <w:szCs w:val="28"/>
              </w:rPr>
              <w:t xml:space="preserve">. </w:t>
            </w:r>
            <w:r w:rsidR="00096A75">
              <w:rPr>
                <w:rFonts w:ascii="Arial Black" w:hAnsi="Arial Black"/>
                <w:sz w:val="28"/>
                <w:szCs w:val="28"/>
              </w:rPr>
              <w:t>A</w:t>
            </w:r>
          </w:p>
        </w:tc>
      </w:tr>
      <w:tr w:rsidR="00EA50CC" w:rsidTr="00661E41">
        <w:trPr>
          <w:trHeight w:val="851"/>
        </w:trPr>
        <w:tc>
          <w:tcPr>
            <w:tcW w:w="9602" w:type="dxa"/>
            <w:gridSpan w:val="3"/>
            <w:vAlign w:val="center"/>
          </w:tcPr>
          <w:p w:rsidR="00EA50CC" w:rsidRDefault="00EA50CC" w:rsidP="00096A75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FE5989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096A75">
              <w:rPr>
                <w:rFonts w:ascii="Arial Black" w:hAnsi="Arial Black"/>
                <w:sz w:val="28"/>
                <w:szCs w:val="28"/>
              </w:rPr>
              <w:t>Jaroslava Kovaříková</w:t>
            </w:r>
          </w:p>
        </w:tc>
      </w:tr>
      <w:tr w:rsidR="00EA50CC" w:rsidTr="00661E41">
        <w:trPr>
          <w:trHeight w:val="802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308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Učivo, pomůcky…</w:t>
            </w:r>
          </w:p>
        </w:tc>
        <w:tc>
          <w:tcPr>
            <w:tcW w:w="3201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Výstupy</w:t>
            </w:r>
          </w:p>
        </w:tc>
      </w:tr>
      <w:tr w:rsidR="00EA50CC" w:rsidTr="00661E41">
        <w:trPr>
          <w:cantSplit/>
          <w:trHeight w:val="675"/>
        </w:trPr>
        <w:tc>
          <w:tcPr>
            <w:tcW w:w="2093" w:type="dxa"/>
            <w:vMerge w:val="restart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Český jazyk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4E435D" w:rsidRDefault="004E435D" w:rsidP="004E435D">
            <w:pPr>
              <w:spacing w:after="0"/>
              <w:rPr>
                <w:b/>
              </w:rPr>
            </w:pPr>
            <w:r w:rsidRPr="005D14C1">
              <w:rPr>
                <w:b/>
              </w:rPr>
              <w:t>Čtení – Ve světě obrazů a barev</w:t>
            </w:r>
          </w:p>
          <w:p w:rsidR="004E435D" w:rsidRPr="00A8729B" w:rsidRDefault="004E435D" w:rsidP="004E435D">
            <w:pPr>
              <w:spacing w:after="0"/>
            </w:pPr>
            <w:r w:rsidRPr="00A8729B">
              <w:t xml:space="preserve">Čítanka: str. </w:t>
            </w:r>
            <w:r w:rsidR="00A8729B" w:rsidRPr="00A8729B">
              <w:t>12 - 1</w:t>
            </w:r>
            <w:r w:rsidR="00A8729B">
              <w:t>5</w:t>
            </w:r>
          </w:p>
          <w:p w:rsidR="00C444ED" w:rsidRPr="00B80B8B" w:rsidRDefault="00C444ED" w:rsidP="00C444ED">
            <w:pPr>
              <w:spacing w:after="0"/>
            </w:pPr>
          </w:p>
        </w:tc>
        <w:tc>
          <w:tcPr>
            <w:tcW w:w="3201" w:type="dxa"/>
          </w:tcPr>
          <w:p w:rsidR="00EA50CC" w:rsidRDefault="00EA50CC" w:rsidP="00661E41">
            <w:pPr>
              <w:spacing w:after="0"/>
            </w:pPr>
            <w:r w:rsidRPr="00A463AA">
              <w:rPr>
                <w:sz w:val="20"/>
              </w:rPr>
              <w:t>Čte plynule s porozuměním jednoduché texty nahlas i potichu. Dbá na správnou intonaci.</w:t>
            </w:r>
          </w:p>
        </w:tc>
      </w:tr>
      <w:tr w:rsidR="00EA50CC" w:rsidTr="00661E41">
        <w:trPr>
          <w:cantSplit/>
          <w:trHeight w:val="675"/>
        </w:trPr>
        <w:tc>
          <w:tcPr>
            <w:tcW w:w="2093" w:type="dxa"/>
            <w:vMerge/>
          </w:tcPr>
          <w:p w:rsidR="00EA50CC" w:rsidRDefault="00EA50CC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EA50CC" w:rsidRDefault="00EA50CC" w:rsidP="00661E41">
            <w:pPr>
              <w:spacing w:after="0"/>
              <w:rPr>
                <w:b/>
              </w:rPr>
            </w:pPr>
            <w:r w:rsidRPr="00B80B8B">
              <w:rPr>
                <w:b/>
              </w:rPr>
              <w:t>Č</w:t>
            </w:r>
          </w:p>
          <w:p w:rsidR="006309C3" w:rsidRDefault="00E75B5C" w:rsidP="00661E41">
            <w:pPr>
              <w:spacing w:after="0"/>
              <w:rPr>
                <w:b/>
              </w:rPr>
            </w:pPr>
            <w:r>
              <w:rPr>
                <w:b/>
              </w:rPr>
              <w:t xml:space="preserve">Poprázdninová </w:t>
            </w:r>
          </w:p>
          <w:p w:rsidR="00EA50CC" w:rsidRDefault="00EA50CC" w:rsidP="00E75B5C">
            <w:pPr>
              <w:spacing w:after="0"/>
            </w:pPr>
            <w:r>
              <w:t>U: str</w:t>
            </w:r>
            <w:r w:rsidR="004E435D">
              <w:t>. 1</w:t>
            </w:r>
            <w:r w:rsidR="00A8729B">
              <w:t>0</w:t>
            </w:r>
            <w:r w:rsidR="004E435D">
              <w:t xml:space="preserve"> – 1</w:t>
            </w:r>
            <w:r w:rsidR="00A8729B">
              <w:t>2</w:t>
            </w:r>
          </w:p>
          <w:p w:rsidR="00E75B5C" w:rsidRDefault="00A8729B" w:rsidP="00E75B5C">
            <w:pPr>
              <w:spacing w:after="0"/>
            </w:pPr>
            <w:r>
              <w:t>PS</w:t>
            </w:r>
            <w:r w:rsidR="00CB29D1">
              <w:t>:</w:t>
            </w:r>
            <w:r w:rsidR="00E75B5C">
              <w:t xml:space="preserve"> </w:t>
            </w:r>
            <w:r w:rsidR="004E435D">
              <w:t xml:space="preserve">7 - </w:t>
            </w:r>
            <w:r w:rsidR="00CB29D1">
              <w:t>9</w:t>
            </w:r>
          </w:p>
          <w:p w:rsidR="00E75B5C" w:rsidRPr="00B80B8B" w:rsidRDefault="00E75B5C" w:rsidP="00E75B5C">
            <w:pPr>
              <w:spacing w:after="0"/>
            </w:pPr>
          </w:p>
        </w:tc>
        <w:tc>
          <w:tcPr>
            <w:tcW w:w="3201" w:type="dxa"/>
          </w:tcPr>
          <w:p w:rsidR="00EA50CC" w:rsidRPr="00A463AA" w:rsidRDefault="00EA50CC" w:rsidP="00661E41">
            <w:pPr>
              <w:spacing w:after="0"/>
              <w:rPr>
                <w:sz w:val="20"/>
              </w:rPr>
            </w:pPr>
            <w:r w:rsidRPr="00A463AA">
              <w:rPr>
                <w:sz w:val="20"/>
              </w:rPr>
              <w:t>Rozlišuje spisovný a nespisovný jazyk. Umí se spisovně vyjadřovat ve větách. Je schopen vyjádřit svůj názor, pocity.</w:t>
            </w:r>
          </w:p>
          <w:p w:rsidR="00EA50CC" w:rsidRDefault="00EA50CC" w:rsidP="00661E41">
            <w:pPr>
              <w:spacing w:after="0"/>
            </w:pPr>
          </w:p>
        </w:tc>
      </w:tr>
      <w:tr w:rsidR="008A4FB5" w:rsidTr="00661E41">
        <w:trPr>
          <w:cantSplit/>
          <w:trHeight w:val="625"/>
        </w:trPr>
        <w:tc>
          <w:tcPr>
            <w:tcW w:w="2093" w:type="dxa"/>
          </w:tcPr>
          <w:p w:rsidR="008A4FB5" w:rsidRDefault="008A4FB5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Anglický jazyk</w:t>
            </w:r>
          </w:p>
        </w:tc>
        <w:tc>
          <w:tcPr>
            <w:tcW w:w="4308" w:type="dxa"/>
          </w:tcPr>
          <w:p w:rsidR="008A4FB5" w:rsidRDefault="000C4B09" w:rsidP="00E75B5C">
            <w:pPr>
              <w:spacing w:after="0"/>
              <w:rPr>
                <w:b/>
              </w:rPr>
            </w:pPr>
            <w:r>
              <w:rPr>
                <w:b/>
              </w:rPr>
              <w:t>Audio-o</w:t>
            </w:r>
            <w:r w:rsidR="004E435D">
              <w:rPr>
                <w:b/>
              </w:rPr>
              <w:t>rální kurz</w:t>
            </w:r>
          </w:p>
          <w:p w:rsidR="004E435D" w:rsidRDefault="004E435D" w:rsidP="004E435D">
            <w:pPr>
              <w:spacing w:after="0"/>
            </w:pPr>
            <w:r w:rsidRPr="004E435D">
              <w:t>Jména, pozdravy, představování se, pokyny, instrukce ve výuce, barvy, číslovky 0 – 12, abeceda, hláskování, pasivně fonetické znaky</w:t>
            </w:r>
            <w:r w:rsidR="00687F76">
              <w:t>, barvy, škola, třída</w:t>
            </w:r>
          </w:p>
          <w:p w:rsidR="00687F76" w:rsidRDefault="00687F76" w:rsidP="004E435D">
            <w:pPr>
              <w:spacing w:after="0"/>
            </w:pPr>
            <w:r>
              <w:t>U: strana 2</w:t>
            </w:r>
          </w:p>
          <w:p w:rsidR="00687F76" w:rsidRDefault="00687F76" w:rsidP="004E435D">
            <w:pPr>
              <w:spacing w:after="0"/>
            </w:pPr>
            <w:r>
              <w:t>PS: strana 2</w:t>
            </w:r>
          </w:p>
          <w:p w:rsidR="004E435D" w:rsidRPr="004E435D" w:rsidRDefault="004E435D" w:rsidP="004E435D">
            <w:pPr>
              <w:spacing w:after="0"/>
            </w:pPr>
          </w:p>
        </w:tc>
        <w:tc>
          <w:tcPr>
            <w:tcW w:w="3201" w:type="dxa"/>
          </w:tcPr>
          <w:p w:rsidR="008A4FB5" w:rsidRPr="00A463AA" w:rsidRDefault="004E435D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Pozdraví, rozloučí se, představí se. Počítá do 12. Pojmenuje školní potřeby. Udá jejich barvu a počet. </w:t>
            </w:r>
          </w:p>
        </w:tc>
      </w:tr>
      <w:tr w:rsidR="00EA50CC" w:rsidTr="00661E41">
        <w:trPr>
          <w:trHeight w:val="1424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102609" w:rsidRPr="00201C3E" w:rsidRDefault="00201C3E" w:rsidP="00102609">
            <w:pPr>
              <w:spacing w:after="0"/>
              <w:rPr>
                <w:b/>
              </w:rPr>
            </w:pPr>
            <w:r w:rsidRPr="00201C3E">
              <w:rPr>
                <w:b/>
              </w:rPr>
              <w:t>Počítáme s násobilkou a mincemi. Zkoumáme tvary a části, rýsujeme.</w:t>
            </w:r>
          </w:p>
          <w:p w:rsidR="00EA50CC" w:rsidRDefault="00EA50CC" w:rsidP="00102609">
            <w:pPr>
              <w:spacing w:after="0"/>
            </w:pPr>
            <w:r>
              <w:t xml:space="preserve">U: str. </w:t>
            </w:r>
            <w:r w:rsidR="00687F76">
              <w:t>8 - 10</w:t>
            </w:r>
          </w:p>
          <w:p w:rsidR="00102609" w:rsidRDefault="00102609" w:rsidP="00687F76">
            <w:pPr>
              <w:spacing w:after="0"/>
            </w:pPr>
            <w:r>
              <w:t xml:space="preserve">PS1: str. </w:t>
            </w:r>
            <w:r w:rsidR="00687F76">
              <w:t>7 - 9</w:t>
            </w:r>
          </w:p>
        </w:tc>
        <w:tc>
          <w:tcPr>
            <w:tcW w:w="3201" w:type="dxa"/>
          </w:tcPr>
          <w:p w:rsidR="00EA50CC" w:rsidRDefault="00102609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Získává vhled do základní vazby aritmetiky, vztahu mezi sčítáním, součtem, odčítáním a rozdílem.</w:t>
            </w:r>
          </w:p>
          <w:p w:rsidR="00102609" w:rsidRDefault="00102609" w:rsidP="00661E41">
            <w:pPr>
              <w:spacing w:after="0"/>
            </w:pPr>
            <w:r>
              <w:rPr>
                <w:sz w:val="20"/>
              </w:rPr>
              <w:t xml:space="preserve">Aktivně používá tabulku N. Porozumí struktuře násobilkových obdélníků. Procvičuje násobilku v grafickém prostředí. </w:t>
            </w:r>
          </w:p>
        </w:tc>
      </w:tr>
      <w:tr w:rsidR="00EA50CC" w:rsidTr="00661E41">
        <w:trPr>
          <w:trHeight w:val="1345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Prvouka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6B0A1E" w:rsidRPr="006B0A1E" w:rsidRDefault="006B0A1E" w:rsidP="00661E41">
            <w:pPr>
              <w:spacing w:after="0"/>
              <w:rPr>
                <w:b/>
              </w:rPr>
            </w:pPr>
            <w:r w:rsidRPr="006B0A1E">
              <w:rPr>
                <w:b/>
              </w:rPr>
              <w:t>Řemesla a obchod</w:t>
            </w:r>
          </w:p>
          <w:p w:rsidR="006B0A1E" w:rsidRPr="006B0A1E" w:rsidRDefault="006B0A1E" w:rsidP="00661E41">
            <w:pPr>
              <w:spacing w:after="0"/>
              <w:rPr>
                <w:b/>
              </w:rPr>
            </w:pPr>
            <w:r w:rsidRPr="006B0A1E">
              <w:rPr>
                <w:b/>
              </w:rPr>
              <w:t>Sklizeň</w:t>
            </w:r>
          </w:p>
          <w:p w:rsidR="00E75B5C" w:rsidRDefault="00E75B5C" w:rsidP="00661E41">
            <w:pPr>
              <w:spacing w:after="0"/>
            </w:pPr>
            <w:r>
              <w:t xml:space="preserve">U: str. </w:t>
            </w:r>
            <w:r w:rsidR="004E435D">
              <w:t>8 - 9</w:t>
            </w:r>
          </w:p>
          <w:p w:rsidR="00EA50CC" w:rsidRDefault="006B0A1E" w:rsidP="00B3761B">
            <w:pPr>
              <w:spacing w:after="0"/>
            </w:pPr>
            <w:r>
              <w:t>PS: str. 6</w:t>
            </w:r>
          </w:p>
        </w:tc>
        <w:tc>
          <w:tcPr>
            <w:tcW w:w="3201" w:type="dxa"/>
          </w:tcPr>
          <w:p w:rsidR="00EA50CC" w:rsidRDefault="00201C3E" w:rsidP="00661E41">
            <w:pPr>
              <w:spacing w:after="0"/>
            </w:pPr>
            <w:r>
              <w:t xml:space="preserve">Zná zaměstnání rodičů. Umí vysvětlit, v čem </w:t>
            </w:r>
            <w:bookmarkStart w:id="0" w:name="_GoBack"/>
            <w:bookmarkEnd w:id="0"/>
            <w:r>
              <w:t xml:space="preserve">spočívají některá povolání. </w:t>
            </w:r>
          </w:p>
        </w:tc>
      </w:tr>
      <w:tr w:rsidR="00EA50CC" w:rsidTr="00EA50CC">
        <w:trPr>
          <w:trHeight w:val="1210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Poznámky</w:t>
            </w:r>
          </w:p>
        </w:tc>
        <w:tc>
          <w:tcPr>
            <w:tcW w:w="7509" w:type="dxa"/>
            <w:gridSpan w:val="2"/>
          </w:tcPr>
          <w:p w:rsidR="00B3761B" w:rsidRDefault="00B3761B" w:rsidP="00B3761B">
            <w:pPr>
              <w:spacing w:after="0"/>
              <w:rPr>
                <w:b/>
                <w:i/>
                <w:color w:val="FF0000"/>
              </w:rPr>
            </w:pPr>
            <w:r w:rsidRPr="00BE07CA">
              <w:rPr>
                <w:b/>
                <w:i/>
                <w:color w:val="FF0000"/>
              </w:rPr>
              <w:t>Každodenní HLASITÉ čtení a každodenní trénování psaní.</w:t>
            </w:r>
          </w:p>
          <w:p w:rsidR="006B0A1E" w:rsidRDefault="006B0A1E" w:rsidP="00B3761B">
            <w:pPr>
              <w:spacing w:after="0"/>
              <w:rPr>
                <w:b/>
                <w:i/>
                <w:color w:val="FF0000"/>
              </w:rPr>
            </w:pPr>
          </w:p>
          <w:p w:rsidR="00B3761B" w:rsidRPr="00201C3E" w:rsidRDefault="004E435D" w:rsidP="00B3761B">
            <w:pPr>
              <w:pStyle w:val="Bezmezer"/>
              <w:rPr>
                <w:rFonts w:asciiTheme="minorHAnsi" w:hAnsiTheme="minorHAnsi"/>
                <w:b/>
                <w:color w:val="000000" w:themeColor="text1"/>
              </w:rPr>
            </w:pPr>
            <w:r w:rsidRPr="00201C3E">
              <w:rPr>
                <w:rFonts w:asciiTheme="minorHAnsi" w:hAnsiTheme="minorHAnsi"/>
                <w:b/>
                <w:color w:val="000000" w:themeColor="text1"/>
              </w:rPr>
              <w:t>Do školy nosíme tabulku Má</w:t>
            </w:r>
            <w:r w:rsidR="00B3761B" w:rsidRPr="00201C3E">
              <w:rPr>
                <w:rFonts w:asciiTheme="minorHAnsi" w:hAnsiTheme="minorHAnsi"/>
                <w:b/>
                <w:color w:val="000000" w:themeColor="text1"/>
              </w:rPr>
              <w:t>ja a nezapomínáme na kontrolu pouzdra.</w:t>
            </w:r>
          </w:p>
          <w:p w:rsidR="00102609" w:rsidRDefault="00201C3E" w:rsidP="00661E41">
            <w:pPr>
              <w:pStyle w:val="Bezmez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16. 9. Foto bazén (95,- Kč)</w:t>
            </w:r>
          </w:p>
          <w:p w:rsidR="00A15568" w:rsidRPr="00A463AA" w:rsidRDefault="00A15568" w:rsidP="00B3761B">
            <w:pPr>
              <w:pStyle w:val="Bezmezer"/>
              <w:rPr>
                <w:b/>
              </w:rPr>
            </w:pPr>
          </w:p>
        </w:tc>
      </w:tr>
      <w:tr w:rsidR="006309C3" w:rsidTr="00EA50CC">
        <w:trPr>
          <w:trHeight w:val="1210"/>
        </w:trPr>
        <w:tc>
          <w:tcPr>
            <w:tcW w:w="2093" w:type="dxa"/>
            <w:vAlign w:val="center"/>
          </w:tcPr>
          <w:p w:rsidR="006309C3" w:rsidRDefault="00102609" w:rsidP="00661E4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509" w:type="dxa"/>
            <w:gridSpan w:val="2"/>
          </w:tcPr>
          <w:p w:rsidR="006309C3" w:rsidRPr="006309C3" w:rsidRDefault="006309C3" w:rsidP="00661E41">
            <w:pPr>
              <w:pStyle w:val="Bezmezer"/>
              <w:rPr>
                <w:b/>
                <w:sz w:val="24"/>
                <w:szCs w:val="24"/>
              </w:rPr>
            </w:pPr>
          </w:p>
        </w:tc>
      </w:tr>
    </w:tbl>
    <w:p w:rsidR="00B93CFE" w:rsidRDefault="00B93CFE" w:rsidP="00EA50CC">
      <w:pPr>
        <w:tabs>
          <w:tab w:val="left" w:pos="7725"/>
        </w:tabs>
      </w:pPr>
    </w:p>
    <w:sectPr w:rsidR="00B93CFE" w:rsidSect="00B93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BE8" w:rsidRDefault="008E1BE8" w:rsidP="00EA50CC">
      <w:pPr>
        <w:spacing w:after="0"/>
      </w:pPr>
      <w:r>
        <w:separator/>
      </w:r>
    </w:p>
  </w:endnote>
  <w:endnote w:type="continuationSeparator" w:id="0">
    <w:p w:rsidR="008E1BE8" w:rsidRDefault="008E1BE8" w:rsidP="00EA50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BE8" w:rsidRDefault="008E1BE8" w:rsidP="00EA50CC">
      <w:pPr>
        <w:spacing w:after="0"/>
      </w:pPr>
      <w:r>
        <w:separator/>
      </w:r>
    </w:p>
  </w:footnote>
  <w:footnote w:type="continuationSeparator" w:id="0">
    <w:p w:rsidR="008E1BE8" w:rsidRDefault="008E1BE8" w:rsidP="00EA50C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03626"/>
    <w:multiLevelType w:val="hybridMultilevel"/>
    <w:tmpl w:val="5F0A6CB0"/>
    <w:lvl w:ilvl="0" w:tplc="5162A34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CC"/>
    <w:rsid w:val="000008DB"/>
    <w:rsid w:val="00096A75"/>
    <w:rsid w:val="00097D24"/>
    <w:rsid w:val="000C4B09"/>
    <w:rsid w:val="00102609"/>
    <w:rsid w:val="00115A28"/>
    <w:rsid w:val="001531F8"/>
    <w:rsid w:val="001C00B5"/>
    <w:rsid w:val="001D008C"/>
    <w:rsid w:val="001D476B"/>
    <w:rsid w:val="00201C3E"/>
    <w:rsid w:val="00221F6B"/>
    <w:rsid w:val="00245E79"/>
    <w:rsid w:val="00394DBE"/>
    <w:rsid w:val="00406EB4"/>
    <w:rsid w:val="004E435D"/>
    <w:rsid w:val="00600602"/>
    <w:rsid w:val="006309C3"/>
    <w:rsid w:val="006364DF"/>
    <w:rsid w:val="00687F76"/>
    <w:rsid w:val="006B0A1E"/>
    <w:rsid w:val="008747A7"/>
    <w:rsid w:val="00875959"/>
    <w:rsid w:val="008A3CAA"/>
    <w:rsid w:val="008A4FB5"/>
    <w:rsid w:val="008E1BE8"/>
    <w:rsid w:val="008F2BE0"/>
    <w:rsid w:val="00921FFC"/>
    <w:rsid w:val="00940577"/>
    <w:rsid w:val="00976F5D"/>
    <w:rsid w:val="0099193E"/>
    <w:rsid w:val="00991BAA"/>
    <w:rsid w:val="00A15568"/>
    <w:rsid w:val="00A37C09"/>
    <w:rsid w:val="00A463AA"/>
    <w:rsid w:val="00A8729B"/>
    <w:rsid w:val="00A97B11"/>
    <w:rsid w:val="00AA485C"/>
    <w:rsid w:val="00B3761B"/>
    <w:rsid w:val="00B44B24"/>
    <w:rsid w:val="00B93CFE"/>
    <w:rsid w:val="00C33F05"/>
    <w:rsid w:val="00C444ED"/>
    <w:rsid w:val="00C70001"/>
    <w:rsid w:val="00CB29D1"/>
    <w:rsid w:val="00CB33F0"/>
    <w:rsid w:val="00CF5698"/>
    <w:rsid w:val="00DB2325"/>
    <w:rsid w:val="00E75B5C"/>
    <w:rsid w:val="00EA50CC"/>
    <w:rsid w:val="00EE5A10"/>
    <w:rsid w:val="00EF126C"/>
    <w:rsid w:val="00FE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EA8D0"/>
  <w15:docId w15:val="{B3C4C566-AB13-4FEC-9460-7B21425B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50CC"/>
    <w:pPr>
      <w:spacing w:line="240" w:lineRule="auto"/>
    </w:pPr>
    <w:rPr>
      <w:rFonts w:ascii="Calibri" w:eastAsia="Calibri" w:hAnsi="Calibri" w:cs="Times New Roman"/>
    </w:rPr>
  </w:style>
  <w:style w:type="paragraph" w:styleId="Nadpis3">
    <w:name w:val="heading 3"/>
    <w:basedOn w:val="Normln"/>
    <w:link w:val="Nadpis3Char"/>
    <w:uiPriority w:val="9"/>
    <w:qFormat/>
    <w:rsid w:val="00C444E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A50CC"/>
    <w:rPr>
      <w:b/>
      <w:bCs/>
    </w:rPr>
  </w:style>
  <w:style w:type="character" w:styleId="Zdraznn">
    <w:name w:val="Emphasis"/>
    <w:basedOn w:val="Standardnpsmoodstavce"/>
    <w:uiPriority w:val="20"/>
    <w:qFormat/>
    <w:rsid w:val="00EA50CC"/>
    <w:rPr>
      <w:i/>
      <w:iCs/>
    </w:rPr>
  </w:style>
  <w:style w:type="paragraph" w:styleId="Bezmezer">
    <w:name w:val="No Spacing"/>
    <w:uiPriority w:val="1"/>
    <w:qFormat/>
    <w:rsid w:val="00EA50CC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50C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50CC"/>
    <w:rPr>
      <w:rFonts w:ascii="Calibri" w:eastAsia="Calibri" w:hAnsi="Calibri" w:cs="Times New Roman"/>
    </w:rPr>
  </w:style>
  <w:style w:type="character" w:customStyle="1" w:styleId="Nadpis3Char">
    <w:name w:val="Nadpis 3 Char"/>
    <w:basedOn w:val="Standardnpsmoodstavce"/>
    <w:link w:val="Nadpis3"/>
    <w:uiPriority w:val="9"/>
    <w:rsid w:val="00C444E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right">
    <w:name w:val="right"/>
    <w:basedOn w:val="Normln"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E4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0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ucitel</dc:creator>
  <cp:lastModifiedBy>NBD_20</cp:lastModifiedBy>
  <cp:revision>2</cp:revision>
  <dcterms:created xsi:type="dcterms:W3CDTF">2021-09-09T11:19:00Z</dcterms:created>
  <dcterms:modified xsi:type="dcterms:W3CDTF">2021-09-09T11:19:00Z</dcterms:modified>
</cp:coreProperties>
</file>