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58" w:rsidRDefault="00FB3358" w:rsidP="00FB335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Vznik českého státu, vláda přemyslovských knížat</w:t>
      </w:r>
    </w:p>
    <w:p w:rsidR="00FB3358" w:rsidRDefault="00FB3358" w:rsidP="00FB335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Začátkem 10. st. n. l. nejvíce ovládá území Čech kmen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____________ v čele s rodem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__________. První Přemyslovec, o kterém se </w:t>
      </w:r>
      <w:proofErr w:type="gramStart"/>
      <w:r>
        <w:rPr>
          <w:sz w:val="28"/>
          <w:szCs w:val="28"/>
        </w:rPr>
        <w:t>dochovaly</w:t>
      </w:r>
      <w:proofErr w:type="gramEnd"/>
      <w:r>
        <w:rPr>
          <w:sz w:val="28"/>
          <w:szCs w:val="28"/>
        </w:rPr>
        <w:t xml:space="preserve"> písemné zprávy </w:t>
      </w:r>
      <w:proofErr w:type="gramStart"/>
      <w:r>
        <w:rPr>
          <w:sz w:val="28"/>
          <w:szCs w:val="28"/>
        </w:rPr>
        <w:t>byl</w:t>
      </w:r>
      <w:proofErr w:type="gramEnd"/>
      <w:r>
        <w:rPr>
          <w:sz w:val="28"/>
          <w:szCs w:val="28"/>
        </w:rPr>
        <w:t xml:space="preserve"> kníže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____________ s manželkou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____________, kteří na Moravě přijali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____________, po návratu do Čech šířili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___________________ a zakládali první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_____________, knížecím sídlem se stal _____________________. Po Bořivojově smrti se stál knížetem jeho syn ____________, který zemřel bezdětný a vlády se ujal jeho bratr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____________ s manželkou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____________, která nechala zavraždit babičku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____________, pro velký vliv na vnuka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____________, která ho naučila číst a psát. Václav byl mírumilovný panovník a německému panovníkovi slíbil, že mu každý rok bude odvádět poplatek za zachování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____________. Proti tomu se postavil jeho bratr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 a ve Staré Boleslavi nachystal na Václava past a nechal ho ____________. Václav a jeho babička Ludmila byli církvi prohlášeni za ____________. Památku svatého Václava si připomínáme státním svátkem dne 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__________. Rod Přemyslovců měli jediného významného soupeře, kmen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_________, kteří sídlili na hradišti Libice nad Cidlinou, kde byli Přemyslovci roku 995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__________  a hrad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____________ byl zničen. V českých zemích bylo hodně bídy a utrpení a až za panování knížete ________________ a manželky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____________ připojil Moravu. Jeho syn kníže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____________ s manželkou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____________ připojil část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 a vymyslil stařešinský zákon, který určil, že po smrti panovníka nastoupí na trůn 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__________. Jejich syn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__________  se stal prvním českým králem, jehož královský titul byl jen pro jeho osobu, nikoliv pro své nástupce. Druhým takovým český králem byl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__________, který dal postavit most k poctě své manželky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____________.</w:t>
      </w:r>
    </w:p>
    <w:p w:rsidR="00FB3358" w:rsidRDefault="00FB3358" w:rsidP="00FB3358">
      <w:pPr>
        <w:jc w:val="both"/>
        <w:rPr>
          <w:sz w:val="24"/>
          <w:szCs w:val="40"/>
        </w:rPr>
      </w:pPr>
    </w:p>
    <w:p w:rsidR="00192A12" w:rsidRDefault="00192A12">
      <w:bookmarkStart w:id="0" w:name="_GoBack"/>
      <w:bookmarkEnd w:id="0"/>
    </w:p>
    <w:sectPr w:rsidR="00192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58"/>
    <w:rsid w:val="00192A12"/>
    <w:rsid w:val="00FB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3358"/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3358"/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VK</cp:lastModifiedBy>
  <cp:revision>1</cp:revision>
  <dcterms:created xsi:type="dcterms:W3CDTF">2021-05-03T10:25:00Z</dcterms:created>
  <dcterms:modified xsi:type="dcterms:W3CDTF">2021-05-03T10:26:00Z</dcterms:modified>
</cp:coreProperties>
</file>