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D1" w:rsidRDefault="00B244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E820E7" w:rsidRDefault="00B244B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Čtvrtek: </w:t>
      </w:r>
      <w:proofErr w:type="gramStart"/>
      <w:r>
        <w:rPr>
          <w:b/>
          <w:color w:val="00B050"/>
          <w:sz w:val="28"/>
          <w:szCs w:val="28"/>
        </w:rPr>
        <w:t>22.4.2021</w:t>
      </w:r>
      <w:bookmarkStart w:id="0" w:name="_GoBack"/>
      <w:bookmarkEnd w:id="0"/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 w:rsidR="008967D3">
        <w:rPr>
          <w:b/>
          <w:sz w:val="28"/>
          <w:szCs w:val="28"/>
        </w:rPr>
        <w:br/>
      </w:r>
      <w:r w:rsidR="00031EE5">
        <w:rPr>
          <w:sz w:val="28"/>
          <w:szCs w:val="28"/>
        </w:rPr>
        <w:t xml:space="preserve">Dělení jednomístným číslem </w:t>
      </w:r>
      <w:r w:rsidR="00031EE5">
        <w:rPr>
          <w:b/>
          <w:color w:val="C00000"/>
          <w:sz w:val="28"/>
          <w:szCs w:val="28"/>
        </w:rPr>
        <w:t>– společná kontrola deseti příkladů a zkoušek</w:t>
      </w:r>
      <w:r w:rsidR="00031EE5">
        <w:rPr>
          <w:b/>
          <w:color w:val="C00000"/>
          <w:sz w:val="28"/>
          <w:szCs w:val="28"/>
        </w:rPr>
        <w:br/>
        <w:t xml:space="preserve">                                                    </w:t>
      </w:r>
      <w:r w:rsidR="00031EE5">
        <w:rPr>
          <w:b/>
          <w:sz w:val="28"/>
          <w:szCs w:val="28"/>
        </w:rPr>
        <w:t xml:space="preserve">- procvičujete na </w:t>
      </w:r>
      <w:proofErr w:type="spellStart"/>
      <w:r w:rsidR="00031EE5">
        <w:rPr>
          <w:b/>
          <w:sz w:val="28"/>
          <w:szCs w:val="28"/>
        </w:rPr>
        <w:t>testík</w:t>
      </w:r>
      <w:proofErr w:type="spellEnd"/>
      <w:r w:rsidR="00031EE5">
        <w:rPr>
          <w:b/>
          <w:sz w:val="28"/>
          <w:szCs w:val="28"/>
        </w:rPr>
        <w:t xml:space="preserve"> 30.4.</w:t>
      </w:r>
      <w:r w:rsidR="00FA1A83">
        <w:rPr>
          <w:b/>
          <w:sz w:val="28"/>
          <w:szCs w:val="28"/>
        </w:rPr>
        <w:br/>
      </w:r>
      <w:r w:rsidR="00FA1A83">
        <w:rPr>
          <w:sz w:val="28"/>
          <w:szCs w:val="28"/>
        </w:rPr>
        <w:t xml:space="preserve">Uč. str. 70 / </w:t>
      </w:r>
      <w:proofErr w:type="spellStart"/>
      <w:r w:rsidR="00FA1A83">
        <w:rPr>
          <w:sz w:val="28"/>
          <w:szCs w:val="28"/>
        </w:rPr>
        <w:t>cv</w:t>
      </w:r>
      <w:proofErr w:type="spellEnd"/>
      <w:r w:rsidR="00FA1A83">
        <w:rPr>
          <w:sz w:val="28"/>
          <w:szCs w:val="28"/>
        </w:rPr>
        <w:t>. 8</w:t>
      </w:r>
      <w:r w:rsidR="00FA1A83">
        <w:rPr>
          <w:b/>
          <w:sz w:val="28"/>
          <w:szCs w:val="28"/>
        </w:rPr>
        <w:t xml:space="preserve"> – vypracujete samostatně </w:t>
      </w:r>
      <w:r w:rsidR="00FA1A83">
        <w:rPr>
          <w:sz w:val="28"/>
          <w:szCs w:val="28"/>
        </w:rPr>
        <w:t>slovní úlohu ( zápis</w:t>
      </w:r>
      <w:r w:rsidR="00FA1A83">
        <w:rPr>
          <w:b/>
          <w:sz w:val="28"/>
          <w:szCs w:val="28"/>
        </w:rPr>
        <w:t xml:space="preserve">, </w:t>
      </w:r>
      <w:r w:rsidR="00FA1A83">
        <w:rPr>
          <w:sz w:val="28"/>
          <w:szCs w:val="28"/>
        </w:rPr>
        <w:t>výpočet, odpověď )</w:t>
      </w:r>
      <w:r w:rsidR="007B5C98">
        <w:rPr>
          <w:sz w:val="28"/>
          <w:szCs w:val="28"/>
        </w:rPr>
        <w:t>,</w:t>
      </w:r>
      <w:r w:rsidR="00FA1A83">
        <w:rPr>
          <w:b/>
          <w:sz w:val="28"/>
          <w:szCs w:val="28"/>
        </w:rPr>
        <w:t xml:space="preserve"> </w:t>
      </w:r>
      <w:r w:rsidR="00FA1A83">
        <w:rPr>
          <w:b/>
          <w:color w:val="C00000"/>
          <w:sz w:val="28"/>
          <w:szCs w:val="28"/>
        </w:rPr>
        <w:t>společná kontrola v online hodině</w:t>
      </w:r>
      <w:r w:rsidR="007B5C98">
        <w:rPr>
          <w:b/>
          <w:color w:val="C00000"/>
          <w:sz w:val="28"/>
          <w:szCs w:val="28"/>
        </w:rPr>
        <w:t xml:space="preserve"> 23.4.</w:t>
      </w:r>
      <w:r w:rsidR="00FA1A83">
        <w:rPr>
          <w:b/>
          <w:color w:val="C00000"/>
          <w:sz w:val="28"/>
          <w:szCs w:val="28"/>
        </w:rPr>
        <w:br/>
      </w:r>
      <w:r w:rsidR="00FA1A83">
        <w:rPr>
          <w:b/>
          <w:sz w:val="28"/>
          <w:szCs w:val="28"/>
        </w:rPr>
        <w:t xml:space="preserve">- do M – školního sešitu </w:t>
      </w:r>
      <w:r w:rsidR="00FA1A83">
        <w:rPr>
          <w:sz w:val="28"/>
          <w:szCs w:val="28"/>
        </w:rPr>
        <w:t xml:space="preserve">( linkovaný ) </w:t>
      </w:r>
      <w:r w:rsidR="00FA1A83">
        <w:rPr>
          <w:b/>
          <w:sz w:val="28"/>
          <w:szCs w:val="28"/>
        </w:rPr>
        <w:t xml:space="preserve">si napíšete datum 22.4. </w:t>
      </w:r>
      <w:r w:rsidR="00FA1A83">
        <w:rPr>
          <w:b/>
          <w:color w:val="C00000"/>
          <w:sz w:val="28"/>
          <w:szCs w:val="28"/>
        </w:rPr>
        <w:t>– zde zápis začíná</w:t>
      </w:r>
      <w:r w:rsidR="00FA1A83">
        <w:rPr>
          <w:b/>
          <w:color w:val="C00000"/>
          <w:sz w:val="28"/>
          <w:szCs w:val="28"/>
        </w:rPr>
        <w:br/>
      </w:r>
      <w:r w:rsidR="00FA1A83">
        <w:rPr>
          <w:b/>
          <w:color w:val="00B050"/>
          <w:sz w:val="28"/>
          <w:szCs w:val="28"/>
        </w:rPr>
        <w:t>- napíšete nadpis: Slovní úloha</w:t>
      </w:r>
    </w:p>
    <w:p w:rsidR="00E820E7" w:rsidRDefault="00E820E7">
      <w:pPr>
        <w:rPr>
          <w:sz w:val="28"/>
          <w:szCs w:val="28"/>
        </w:rPr>
      </w:pPr>
      <w:r>
        <w:rPr>
          <w:sz w:val="28"/>
          <w:szCs w:val="28"/>
        </w:rPr>
        <w:t>Na níže vložených odkazech si procvičíte převody jednotek hmotnosti</w:t>
      </w:r>
      <w:r>
        <w:rPr>
          <w:sz w:val="28"/>
          <w:szCs w:val="28"/>
        </w:rPr>
        <w:br/>
        <w:t>a objemu. Druhý odkaz pro převody jednotek hmotnosti je náročnější a těžší    (takové</w:t>
      </w:r>
      <w:r w:rsidR="008C5319">
        <w:rPr>
          <w:sz w:val="28"/>
          <w:szCs w:val="28"/>
        </w:rPr>
        <w:t xml:space="preserve"> </w:t>
      </w:r>
      <w:r w:rsidR="008C5319">
        <w:rPr>
          <w:sz w:val="28"/>
          <w:szCs w:val="28"/>
        </w:rPr>
        <w:t xml:space="preserve">převody na </w:t>
      </w:r>
      <w:proofErr w:type="spellStart"/>
      <w:r w:rsidR="008C5319">
        <w:rPr>
          <w:sz w:val="28"/>
          <w:szCs w:val="28"/>
        </w:rPr>
        <w:t>testíku</w:t>
      </w:r>
      <w:proofErr w:type="spellEnd"/>
      <w:r w:rsidR="008C5319">
        <w:rPr>
          <w:sz w:val="28"/>
          <w:szCs w:val="28"/>
        </w:rPr>
        <w:t xml:space="preserve"> </w:t>
      </w:r>
      <w:proofErr w:type="gramStart"/>
      <w:r w:rsidR="008C5319">
        <w:rPr>
          <w:sz w:val="28"/>
          <w:szCs w:val="28"/>
        </w:rPr>
        <w:t>nebudou ), pro</w:t>
      </w:r>
      <w:proofErr w:type="gramEnd"/>
      <w:r w:rsidR="008C5319">
        <w:rPr>
          <w:sz w:val="28"/>
          <w:szCs w:val="28"/>
        </w:rPr>
        <w:t xml:space="preserve"> mnohé z vás je to</w:t>
      </w:r>
      <w:r w:rsidR="008C5319">
        <w:rPr>
          <w:sz w:val="28"/>
          <w:szCs w:val="28"/>
        </w:rPr>
        <w:t xml:space="preserve"> možná</w:t>
      </w:r>
      <w:r w:rsidR="008C5319">
        <w:rPr>
          <w:sz w:val="28"/>
          <w:szCs w:val="28"/>
        </w:rPr>
        <w:t xml:space="preserve"> výzva.</w:t>
      </w:r>
      <w:r w:rsidR="008C5319">
        <w:rPr>
          <w:sz w:val="28"/>
          <w:szCs w:val="28"/>
        </w:rPr>
        <w:br/>
      </w:r>
    </w:p>
    <w:p w:rsidR="008C5319" w:rsidRPr="008C5319" w:rsidRDefault="00E820E7">
      <w:pPr>
        <w:rPr>
          <w:rStyle w:val="Hypertextovodkaz"/>
          <w:b/>
          <w:color w:val="auto"/>
          <w:sz w:val="28"/>
          <w:szCs w:val="28"/>
          <w:u w:val="none"/>
        </w:rPr>
      </w:pPr>
      <w:hyperlink r:id="rId5" w:history="1">
        <w:r w:rsidRPr="00E820E7">
          <w:rPr>
            <w:rStyle w:val="Hypertextovodkaz"/>
            <w:sz w:val="28"/>
            <w:szCs w:val="28"/>
          </w:rPr>
          <w:t>https://skolakov.eu/matematika/4-trida/prevody-jednotek/jednotky-hmotnosti/prevody-jednotek-hmotnosti/vyber.htm</w:t>
        </w:r>
      </w:hyperlink>
      <w:r w:rsidR="008C5319">
        <w:rPr>
          <w:rStyle w:val="Hypertextovodkaz"/>
          <w:sz w:val="28"/>
          <w:szCs w:val="28"/>
        </w:rPr>
        <w:br/>
      </w:r>
      <w:r w:rsidR="008C5319">
        <w:rPr>
          <w:rStyle w:val="Hypertextovodkaz"/>
          <w:sz w:val="28"/>
          <w:szCs w:val="28"/>
        </w:rPr>
        <w:br/>
      </w:r>
      <w:hyperlink r:id="rId6" w:history="1">
        <w:r w:rsidR="008C5319" w:rsidRPr="008C5319">
          <w:rPr>
            <w:rStyle w:val="Hypertextovodkaz"/>
            <w:sz w:val="28"/>
            <w:szCs w:val="28"/>
          </w:rPr>
          <w:t>https://skolakov.eu/matematika/4-trida/prevody-jednotek/jednotky-hmotnosti/prevody-jednotek-hmotnosti-typ2/vyber.htm</w:t>
        </w:r>
      </w:hyperlink>
      <w:r w:rsidR="008C5319">
        <w:rPr>
          <w:rStyle w:val="Hypertextovodkaz"/>
          <w:sz w:val="28"/>
          <w:szCs w:val="28"/>
        </w:rPr>
        <w:br/>
      </w:r>
      <w:r w:rsidR="008C5319">
        <w:rPr>
          <w:rStyle w:val="Hypertextovodkaz"/>
          <w:sz w:val="28"/>
          <w:szCs w:val="28"/>
        </w:rPr>
        <w:br/>
      </w:r>
      <w:hyperlink r:id="rId7" w:history="1">
        <w:r w:rsidRPr="00E820E7">
          <w:rPr>
            <w:rStyle w:val="Hypertextovodkaz"/>
            <w:sz w:val="28"/>
            <w:szCs w:val="28"/>
          </w:rPr>
          <w:t>https://skolakov.eu/matematika/4-trida/prevody-jednotek/jednotky-objemu/prevody-jednotek-objemu/vyber.htm</w:t>
        </w:r>
      </w:hyperlink>
      <w:r w:rsidR="007732F0">
        <w:rPr>
          <w:rStyle w:val="Hypertextovodkaz"/>
          <w:sz w:val="28"/>
          <w:szCs w:val="28"/>
        </w:rPr>
        <w:br/>
      </w:r>
      <w:r w:rsidR="008C5319">
        <w:rPr>
          <w:rStyle w:val="Hypertextovodkaz"/>
          <w:b/>
          <w:color w:val="auto"/>
          <w:sz w:val="28"/>
          <w:szCs w:val="28"/>
          <w:u w:val="none"/>
        </w:rPr>
        <w:t xml:space="preserve">- procvičujete na </w:t>
      </w:r>
      <w:proofErr w:type="spellStart"/>
      <w:r w:rsidR="008C5319">
        <w:rPr>
          <w:rStyle w:val="Hypertextovodkaz"/>
          <w:b/>
          <w:color w:val="auto"/>
          <w:sz w:val="28"/>
          <w:szCs w:val="28"/>
          <w:u w:val="none"/>
        </w:rPr>
        <w:t>testík</w:t>
      </w:r>
      <w:proofErr w:type="spellEnd"/>
      <w:r w:rsidR="008C5319">
        <w:rPr>
          <w:rStyle w:val="Hypertextovodkaz"/>
          <w:b/>
          <w:color w:val="auto"/>
          <w:sz w:val="28"/>
          <w:szCs w:val="28"/>
          <w:u w:val="none"/>
        </w:rPr>
        <w:t xml:space="preserve"> 28.4.</w:t>
      </w:r>
    </w:p>
    <w:p w:rsidR="00E103F1" w:rsidRDefault="008C5319">
      <w:pPr>
        <w:rPr>
          <w:rStyle w:val="Hypertextovodkaz"/>
          <w:b/>
          <w:color w:val="00B050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Český jazyk:</w:t>
      </w:r>
      <w:r>
        <w:rPr>
          <w:rStyle w:val="Hypertextovodkaz"/>
          <w:b/>
          <w:color w:val="auto"/>
          <w:sz w:val="28"/>
          <w:szCs w:val="28"/>
          <w:u w:val="none"/>
        </w:rPr>
        <w:br/>
      </w:r>
      <w:r w:rsidR="00E103F1">
        <w:rPr>
          <w:rStyle w:val="Hypertextovodkaz"/>
          <w:b/>
          <w:color w:val="auto"/>
          <w:sz w:val="28"/>
          <w:szCs w:val="28"/>
          <w:u w:val="none"/>
        </w:rPr>
        <w:t xml:space="preserve">- do Č – D sešitu si napíšete datum 22. dubna </w:t>
      </w:r>
      <w:r w:rsidR="00E103F1">
        <w:rPr>
          <w:rStyle w:val="Hypertextovodkaz"/>
          <w:b/>
          <w:color w:val="C00000"/>
          <w:sz w:val="28"/>
          <w:szCs w:val="28"/>
          <w:u w:val="none"/>
        </w:rPr>
        <w:t>– zde zápis začíná</w:t>
      </w:r>
      <w:r w:rsidR="00E103F1">
        <w:rPr>
          <w:rStyle w:val="Hypertextovodkaz"/>
          <w:b/>
          <w:color w:val="C00000"/>
          <w:sz w:val="28"/>
          <w:szCs w:val="28"/>
          <w:u w:val="none"/>
        </w:rPr>
        <w:br/>
      </w:r>
      <w:r w:rsidR="00E103F1">
        <w:rPr>
          <w:rStyle w:val="Hypertextovodkaz"/>
          <w:b/>
          <w:color w:val="00B050"/>
          <w:sz w:val="28"/>
          <w:szCs w:val="28"/>
          <w:u w:val="none"/>
        </w:rPr>
        <w:t>- napíšete nadpis: Slovesný způsob</w:t>
      </w:r>
      <w:r w:rsidR="00E103F1">
        <w:rPr>
          <w:rStyle w:val="Hypertextovodkaz"/>
          <w:b/>
          <w:color w:val="00B050"/>
          <w:sz w:val="28"/>
          <w:szCs w:val="28"/>
          <w:u w:val="none"/>
        </w:rPr>
        <w:br/>
        <w:t xml:space="preserve">                                  Urči mluvnické kategorie sloves.</w:t>
      </w:r>
      <w:r w:rsidR="00E103F1">
        <w:rPr>
          <w:rStyle w:val="Hypertextovodkaz"/>
          <w:b/>
          <w:color w:val="00B050"/>
          <w:sz w:val="28"/>
          <w:szCs w:val="28"/>
          <w:u w:val="none"/>
        </w:rPr>
        <w:br/>
        <w:t xml:space="preserve">                                  Doplň. ( Čas určujeme jen u způsobu </w:t>
      </w:r>
      <w:proofErr w:type="gramStart"/>
      <w:r w:rsidR="00E103F1">
        <w:rPr>
          <w:rStyle w:val="Hypertextovodkaz"/>
          <w:b/>
          <w:color w:val="00B050"/>
          <w:sz w:val="28"/>
          <w:szCs w:val="28"/>
          <w:u w:val="none"/>
        </w:rPr>
        <w:t>oznamovacího ).</w:t>
      </w:r>
      <w:proofErr w:type="gramEnd"/>
    </w:p>
    <w:p w:rsidR="00E103F1" w:rsidRDefault="00E103F1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b/>
          <w:color w:val="00B050"/>
          <w:sz w:val="28"/>
          <w:szCs w:val="28"/>
          <w:u w:val="none"/>
        </w:rPr>
        <w:t xml:space="preserve">                                                </w:t>
      </w:r>
      <w:r>
        <w:rPr>
          <w:rStyle w:val="Hypertextovodkaz"/>
          <w:b/>
          <w:color w:val="auto"/>
          <w:sz w:val="28"/>
          <w:szCs w:val="28"/>
          <w:u w:val="none"/>
        </w:rPr>
        <w:t>osoba          číslo          způsob          čas</w:t>
      </w:r>
      <w:r>
        <w:rPr>
          <w:rStyle w:val="Hypertextovodkaz"/>
          <w:b/>
          <w:color w:val="auto"/>
          <w:sz w:val="28"/>
          <w:szCs w:val="28"/>
          <w:u w:val="none"/>
        </w:rPr>
        <w:br/>
      </w:r>
      <w:r>
        <w:rPr>
          <w:rStyle w:val="Hypertextovodkaz"/>
          <w:color w:val="auto"/>
          <w:sz w:val="28"/>
          <w:szCs w:val="28"/>
          <w:u w:val="none"/>
        </w:rPr>
        <w:br/>
        <w:t>napíšeme</w:t>
      </w:r>
    </w:p>
    <w:p w:rsidR="00E103F1" w:rsidRDefault="00E103F1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chtěli bychom</w:t>
      </w:r>
    </w:p>
    <w:p w:rsidR="00E103F1" w:rsidRDefault="00E103F1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odjeli</w:t>
      </w:r>
    </w:p>
    <w:p w:rsidR="00E103F1" w:rsidRDefault="007732F0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pozdrav</w:t>
      </w:r>
    </w:p>
    <w:p w:rsidR="007732F0" w:rsidRDefault="007732F0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vyberu</w:t>
      </w:r>
    </w:p>
    <w:p w:rsidR="007732F0" w:rsidRDefault="007732F0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otočili by se</w:t>
      </w:r>
    </w:p>
    <w:p w:rsidR="007732F0" w:rsidRDefault="007732F0" w:rsidP="007732F0">
      <w:pPr>
        <w:rPr>
          <w:rStyle w:val="Hypertextovodkaz"/>
          <w:b/>
          <w:color w:val="C00000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potkat</w:t>
      </w:r>
      <w:r>
        <w:rPr>
          <w:rStyle w:val="Hypertextovodkaz"/>
          <w:color w:val="auto"/>
          <w:sz w:val="28"/>
          <w:szCs w:val="28"/>
          <w:u w:val="none"/>
        </w:rPr>
        <w:br/>
      </w:r>
      <w:r>
        <w:rPr>
          <w:rStyle w:val="Hypertextovodkaz"/>
          <w:b/>
          <w:color w:val="C00000"/>
          <w:sz w:val="28"/>
          <w:szCs w:val="28"/>
          <w:u w:val="none"/>
        </w:rPr>
        <w:t>- zde zápis končí</w:t>
      </w:r>
    </w:p>
    <w:p w:rsidR="007732F0" w:rsidRDefault="007732F0" w:rsidP="007732F0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C00000"/>
          <w:sz w:val="28"/>
          <w:szCs w:val="28"/>
          <w:u w:val="none"/>
        </w:rPr>
        <w:lastRenderedPageBreak/>
        <w:br/>
      </w:r>
      <w:r w:rsidRPr="007732F0">
        <w:rPr>
          <w:rStyle w:val="Hypertextovodkaz"/>
          <w:b/>
          <w:color w:val="auto"/>
          <w:sz w:val="28"/>
          <w:szCs w:val="28"/>
          <w:u w:val="none"/>
        </w:rPr>
        <w:t xml:space="preserve">- procvičujete na </w:t>
      </w:r>
      <w:proofErr w:type="spellStart"/>
      <w:r w:rsidRPr="007732F0">
        <w:rPr>
          <w:rStyle w:val="Hypertextovodkaz"/>
          <w:b/>
          <w:color w:val="auto"/>
          <w:sz w:val="28"/>
          <w:szCs w:val="28"/>
          <w:u w:val="none"/>
        </w:rPr>
        <w:t>testík</w:t>
      </w:r>
      <w:proofErr w:type="spellEnd"/>
      <w:r w:rsidRPr="007732F0">
        <w:rPr>
          <w:rStyle w:val="Hypertextovodkaz"/>
          <w:b/>
          <w:color w:val="auto"/>
          <w:sz w:val="28"/>
          <w:szCs w:val="28"/>
          <w:u w:val="none"/>
        </w:rPr>
        <w:t xml:space="preserve"> 29. dubna</w:t>
      </w:r>
      <w:r>
        <w:rPr>
          <w:rStyle w:val="Hypertextovodkaz"/>
          <w:b/>
          <w:color w:val="auto"/>
          <w:sz w:val="28"/>
          <w:szCs w:val="28"/>
          <w:u w:val="none"/>
        </w:rPr>
        <w:t>, vypracujete samostatně</w:t>
      </w:r>
      <w:r>
        <w:rPr>
          <w:rStyle w:val="Hypertextovodkaz"/>
          <w:b/>
          <w:color w:val="auto"/>
          <w:sz w:val="28"/>
          <w:szCs w:val="28"/>
          <w:u w:val="none"/>
        </w:rPr>
        <w:br/>
      </w:r>
      <w:r>
        <w:rPr>
          <w:rStyle w:val="Hypertextovodkaz"/>
          <w:b/>
          <w:color w:val="C00000"/>
          <w:sz w:val="28"/>
          <w:szCs w:val="28"/>
          <w:u w:val="none"/>
        </w:rPr>
        <w:t>- společná kontrola v online hodině 23. dubna</w:t>
      </w:r>
      <w:r>
        <w:rPr>
          <w:rStyle w:val="Hypertextovodkaz"/>
          <w:b/>
          <w:color w:val="C00000"/>
          <w:sz w:val="28"/>
          <w:szCs w:val="28"/>
          <w:u w:val="none"/>
        </w:rPr>
        <w:br/>
      </w:r>
      <w:r>
        <w:rPr>
          <w:rStyle w:val="Hypertextovodkaz"/>
          <w:b/>
          <w:color w:val="C00000"/>
          <w:sz w:val="28"/>
          <w:szCs w:val="28"/>
          <w:u w:val="none"/>
        </w:rPr>
        <w:br/>
      </w:r>
      <w:r>
        <w:rPr>
          <w:rStyle w:val="Hypertextovodkaz"/>
          <w:color w:val="auto"/>
          <w:sz w:val="28"/>
          <w:szCs w:val="28"/>
          <w:u w:val="none"/>
        </w:rPr>
        <w:t xml:space="preserve">Uč. </w:t>
      </w:r>
      <w:proofErr w:type="gramStart"/>
      <w:r>
        <w:rPr>
          <w:rStyle w:val="Hypertextovodkaz"/>
          <w:color w:val="auto"/>
          <w:sz w:val="28"/>
          <w:szCs w:val="28"/>
          <w:u w:val="none"/>
        </w:rPr>
        <w:t>str.</w:t>
      </w:r>
      <w:proofErr w:type="gramEnd"/>
      <w:r>
        <w:rPr>
          <w:rStyle w:val="Hypertextovodkaz"/>
          <w:color w:val="auto"/>
          <w:sz w:val="28"/>
          <w:szCs w:val="28"/>
          <w:u w:val="none"/>
        </w:rPr>
        <w:t xml:space="preserve"> 98 / </w:t>
      </w:r>
      <w:proofErr w:type="spellStart"/>
      <w:r>
        <w:rPr>
          <w:rStyle w:val="Hypertextovodkaz"/>
          <w:color w:val="auto"/>
          <w:sz w:val="28"/>
          <w:szCs w:val="28"/>
          <w:u w:val="none"/>
        </w:rPr>
        <w:t>cv</w:t>
      </w:r>
      <w:proofErr w:type="spellEnd"/>
      <w:r>
        <w:rPr>
          <w:rStyle w:val="Hypertextovodkaz"/>
          <w:color w:val="auto"/>
          <w:sz w:val="28"/>
          <w:szCs w:val="28"/>
          <w:u w:val="none"/>
        </w:rPr>
        <w:t xml:space="preserve">. 22 </w:t>
      </w:r>
      <w:r>
        <w:rPr>
          <w:rStyle w:val="Hypertextovodkaz"/>
          <w:b/>
          <w:color w:val="auto"/>
          <w:sz w:val="28"/>
          <w:szCs w:val="28"/>
          <w:u w:val="none"/>
        </w:rPr>
        <w:t>– ústně společně v online hodině</w:t>
      </w:r>
    </w:p>
    <w:p w:rsidR="00F36D93" w:rsidRDefault="007732F0" w:rsidP="007732F0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Čtení:</w:t>
      </w:r>
      <w:r>
        <w:rPr>
          <w:rStyle w:val="Hypertextovodkaz"/>
          <w:b/>
          <w:color w:val="auto"/>
          <w:sz w:val="28"/>
          <w:szCs w:val="28"/>
          <w:u w:val="none"/>
        </w:rPr>
        <w:br/>
      </w:r>
      <w:r w:rsidR="00F36D93">
        <w:rPr>
          <w:rStyle w:val="Hypertextovodkaz"/>
          <w:color w:val="auto"/>
          <w:sz w:val="28"/>
          <w:szCs w:val="28"/>
          <w:u w:val="none"/>
        </w:rPr>
        <w:t>Věnujte se četbě knih pro druhé pololetí.</w:t>
      </w:r>
    </w:p>
    <w:p w:rsidR="00F36D93" w:rsidRPr="00F36D93" w:rsidRDefault="00F36D93" w:rsidP="007732F0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Přírodověda:</w:t>
      </w:r>
      <w:r>
        <w:rPr>
          <w:rStyle w:val="Hypertextovodkaz"/>
          <w:b/>
          <w:color w:val="auto"/>
          <w:sz w:val="28"/>
          <w:szCs w:val="28"/>
          <w:u w:val="none"/>
        </w:rPr>
        <w:br/>
      </w:r>
      <w:r>
        <w:rPr>
          <w:rStyle w:val="Hypertextovodkaz"/>
          <w:color w:val="auto"/>
          <w:sz w:val="28"/>
          <w:szCs w:val="28"/>
          <w:u w:val="none"/>
        </w:rPr>
        <w:t xml:space="preserve">Uč. </w:t>
      </w:r>
      <w:proofErr w:type="gramStart"/>
      <w:r>
        <w:rPr>
          <w:rStyle w:val="Hypertextovodkaz"/>
          <w:color w:val="auto"/>
          <w:sz w:val="28"/>
          <w:szCs w:val="28"/>
          <w:u w:val="none"/>
        </w:rPr>
        <w:t>str.</w:t>
      </w:r>
      <w:proofErr w:type="gramEnd"/>
      <w:r>
        <w:rPr>
          <w:rStyle w:val="Hypertextovodkaz"/>
          <w:color w:val="auto"/>
          <w:sz w:val="28"/>
          <w:szCs w:val="28"/>
          <w:u w:val="none"/>
        </w:rPr>
        <w:t xml:space="preserve"> 59 – text jste četli ve škole, důkladně si prohlédněte obrázky.</w:t>
      </w:r>
      <w:r>
        <w:rPr>
          <w:rStyle w:val="Hypertextovodkaz"/>
          <w:color w:val="auto"/>
          <w:sz w:val="28"/>
          <w:szCs w:val="28"/>
          <w:u w:val="none"/>
        </w:rPr>
        <w:br/>
      </w:r>
      <w:r>
        <w:rPr>
          <w:rStyle w:val="Hypertextovodkaz"/>
          <w:b/>
          <w:color w:val="auto"/>
          <w:sz w:val="28"/>
          <w:szCs w:val="28"/>
          <w:u w:val="none"/>
        </w:rPr>
        <w:t xml:space="preserve">Zápis vkládám. </w:t>
      </w:r>
      <w:r>
        <w:rPr>
          <w:rStyle w:val="Hypertextovodkaz"/>
          <w:color w:val="auto"/>
          <w:sz w:val="28"/>
          <w:szCs w:val="28"/>
          <w:u w:val="none"/>
        </w:rPr>
        <w:t>Přepište si jej nebo vytiskněte.</w:t>
      </w:r>
    </w:p>
    <w:p w:rsidR="00F36D93" w:rsidRDefault="00F36D93" w:rsidP="007732F0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7732F0" w:rsidRPr="007732F0" w:rsidRDefault="00F36D93" w:rsidP="007732F0">
      <w:pPr>
        <w:rPr>
          <w:rStyle w:val="Hypertextovodkaz"/>
          <w:b/>
          <w:color w:val="C00000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Ať se vám práce daří.</w:t>
      </w:r>
      <w:r w:rsidR="007732F0">
        <w:rPr>
          <w:rStyle w:val="Hypertextovodkaz"/>
          <w:b/>
          <w:color w:val="auto"/>
          <w:sz w:val="28"/>
          <w:szCs w:val="28"/>
          <w:u w:val="none"/>
        </w:rPr>
        <w:br/>
      </w:r>
    </w:p>
    <w:p w:rsidR="007732F0" w:rsidRDefault="007732F0">
      <w:pPr>
        <w:rPr>
          <w:rStyle w:val="Hypertextovodkaz"/>
          <w:color w:val="auto"/>
          <w:sz w:val="28"/>
          <w:szCs w:val="28"/>
          <w:u w:val="none"/>
        </w:rPr>
      </w:pPr>
    </w:p>
    <w:p w:rsidR="007732F0" w:rsidRDefault="007732F0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E820E7" w:rsidRPr="008C5319" w:rsidRDefault="008C5319">
      <w:pPr>
        <w:rPr>
          <w:color w:val="0563C1" w:themeColor="hyperlink"/>
          <w:sz w:val="28"/>
          <w:szCs w:val="28"/>
          <w:u w:val="singl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br/>
      </w:r>
      <w:r w:rsidR="00E820E7" w:rsidRPr="00E820E7">
        <w:rPr>
          <w:b/>
          <w:color w:val="00B050"/>
          <w:sz w:val="28"/>
          <w:szCs w:val="28"/>
        </w:rPr>
        <w:br/>
      </w:r>
    </w:p>
    <w:p w:rsidR="00E820E7" w:rsidRDefault="00E820E7">
      <w:pPr>
        <w:rPr>
          <w:b/>
          <w:color w:val="00B050"/>
          <w:sz w:val="28"/>
          <w:szCs w:val="28"/>
        </w:rPr>
      </w:pPr>
    </w:p>
    <w:p w:rsidR="007B5C98" w:rsidRPr="00E820E7" w:rsidRDefault="00FA1A83">
      <w:pPr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</w:p>
    <w:p w:rsidR="00031EE5" w:rsidRPr="00FA1A83" w:rsidRDefault="007B5C98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br/>
      </w:r>
      <w:r w:rsidR="00FA1A83">
        <w:rPr>
          <w:b/>
          <w:color w:val="C00000"/>
          <w:sz w:val="28"/>
          <w:szCs w:val="28"/>
        </w:rPr>
        <w:t xml:space="preserve">  </w:t>
      </w:r>
    </w:p>
    <w:sectPr w:rsidR="00031EE5" w:rsidRPr="00FA1A83" w:rsidSect="00F36D9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21013"/>
    <w:multiLevelType w:val="hybridMultilevel"/>
    <w:tmpl w:val="25B26D30"/>
    <w:lvl w:ilvl="0" w:tplc="5004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BB"/>
    <w:rsid w:val="00031EE5"/>
    <w:rsid w:val="00620CD1"/>
    <w:rsid w:val="007732F0"/>
    <w:rsid w:val="007B5C98"/>
    <w:rsid w:val="008967D3"/>
    <w:rsid w:val="008C5319"/>
    <w:rsid w:val="00B244BB"/>
    <w:rsid w:val="00E103F1"/>
    <w:rsid w:val="00E820E7"/>
    <w:rsid w:val="00F36D93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F5C9"/>
  <w15:chartTrackingRefBased/>
  <w15:docId w15:val="{1F4C7C6E-9EB9-44EE-ADBF-5CF9BFE0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20E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/4-trida/prevody-jednotek/jednotky-objemu/prevody-jednotek-objemu/vyb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4-trida/prevody-jednotek/jednotky-hmotnosti/prevody-jednotek-hmotnosti-typ2/vyber.htm" TargetMode="External"/><Relationship Id="rId5" Type="http://schemas.openxmlformats.org/officeDocument/2006/relationships/hyperlink" Target="https://skolakov.eu/matematika/4-trida/prevody-jednotek/jednotky-hmotnosti/prevody-jednotek-hmotnosti/vybe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4</cp:revision>
  <dcterms:created xsi:type="dcterms:W3CDTF">2021-04-18T17:27:00Z</dcterms:created>
  <dcterms:modified xsi:type="dcterms:W3CDTF">2021-04-18T19:21:00Z</dcterms:modified>
</cp:coreProperties>
</file>